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52" w:rsidRDefault="007A6A52">
      <w:pPr>
        <w:rPr>
          <w:b/>
        </w:rPr>
      </w:pPr>
      <w:bookmarkStart w:id="0" w:name="_GoBack"/>
      <w:bookmarkEnd w:id="0"/>
      <w:r>
        <w:rPr>
          <w:b/>
        </w:rPr>
        <w:t>Spring 2016</w:t>
      </w:r>
    </w:p>
    <w:p w:rsidR="007A6A52" w:rsidRDefault="007A6A52">
      <w:pPr>
        <w:rPr>
          <w:b/>
        </w:rPr>
      </w:pPr>
      <w:r>
        <w:rPr>
          <w:b/>
        </w:rPr>
        <w:t>Annabella Bushra, Ph.D.</w:t>
      </w:r>
    </w:p>
    <w:p w:rsidR="007A6A52" w:rsidRDefault="007A6A52">
      <w:pPr>
        <w:rPr>
          <w:b/>
        </w:rPr>
      </w:pPr>
      <w:r>
        <w:rPr>
          <w:b/>
        </w:rPr>
        <w:t>Variations in Relational Psychoanalysis</w:t>
      </w:r>
    </w:p>
    <w:p w:rsidR="007A6A52" w:rsidRDefault="007A6A52">
      <w:pPr>
        <w:rPr>
          <w:b/>
        </w:rPr>
      </w:pPr>
    </w:p>
    <w:p w:rsidR="007A6A52" w:rsidRDefault="007A6A52">
      <w:pPr>
        <w:rPr>
          <w:b/>
        </w:rPr>
      </w:pPr>
    </w:p>
    <w:p w:rsidR="007A6A52" w:rsidRDefault="007A6A52">
      <w:pPr>
        <w:rPr>
          <w:b/>
        </w:rPr>
      </w:pPr>
      <w:r>
        <w:rPr>
          <w:b/>
        </w:rPr>
        <w:t>Week 1 - March 15th</w:t>
      </w:r>
    </w:p>
    <w:p w:rsidR="007A6A52" w:rsidRDefault="007A6A52">
      <w:pPr>
        <w:rPr>
          <w:b/>
        </w:rPr>
      </w:pPr>
    </w:p>
    <w:p w:rsidR="00042C01" w:rsidRDefault="007A6A52">
      <w:r>
        <w:rPr>
          <w:b/>
        </w:rPr>
        <w:t xml:space="preserve">Brief </w:t>
      </w:r>
      <w:r w:rsidR="00051970" w:rsidRPr="00042C01">
        <w:rPr>
          <w:b/>
        </w:rPr>
        <w:t xml:space="preserve">Introduction to </w:t>
      </w:r>
      <w:r w:rsidR="0047484F">
        <w:rPr>
          <w:b/>
        </w:rPr>
        <w:t xml:space="preserve">how </w:t>
      </w:r>
      <w:r w:rsidR="00051970" w:rsidRPr="00042C01">
        <w:rPr>
          <w:b/>
        </w:rPr>
        <w:t>Relational</w:t>
      </w:r>
      <w:r w:rsidR="0047484F">
        <w:rPr>
          <w:b/>
        </w:rPr>
        <w:t xml:space="preserve"> Theory Developed</w:t>
      </w:r>
      <w:r w:rsidR="00042C01">
        <w:rPr>
          <w:b/>
        </w:rPr>
        <w:t xml:space="preserve">: </w:t>
      </w:r>
      <w:r>
        <w:t xml:space="preserve">Theoretical and </w:t>
      </w:r>
      <w:r w:rsidR="00042C01">
        <w:t>Technical shifts</w:t>
      </w:r>
    </w:p>
    <w:p w:rsidR="00E907F2" w:rsidRDefault="00E907F2"/>
    <w:p w:rsidR="00E907F2" w:rsidRPr="00D055D6" w:rsidRDefault="00D055D6">
      <w:r>
        <w:t>Ghent, E. Foreword from</w:t>
      </w:r>
      <w:r w:rsidR="00E907F2">
        <w:t xml:space="preserve"> </w:t>
      </w:r>
      <w:r w:rsidR="00E907F2" w:rsidRPr="00E907F2">
        <w:rPr>
          <w:u w:val="single"/>
        </w:rPr>
        <w:t>Relational Perspectives in Psychoanalysis</w:t>
      </w:r>
      <w:r>
        <w:t xml:space="preserve"> (1992), eds. l Skolnick, N. and Warshaw, S. London: Routledge, pp. xiii-xxii.</w:t>
      </w:r>
    </w:p>
    <w:p w:rsidR="007A6A52" w:rsidRDefault="007A6A52"/>
    <w:p w:rsidR="00082989" w:rsidRDefault="00051970">
      <w:pPr>
        <w:rPr>
          <w:b/>
        </w:rPr>
      </w:pPr>
      <w:r w:rsidRPr="00051970">
        <w:rPr>
          <w:b/>
        </w:rPr>
        <w:t>Wordlessness</w:t>
      </w:r>
    </w:p>
    <w:p w:rsidR="00051970" w:rsidRPr="00051970" w:rsidRDefault="00051970">
      <w:pPr>
        <w:rPr>
          <w:b/>
        </w:rPr>
      </w:pPr>
    </w:p>
    <w:p w:rsidR="00082989" w:rsidRPr="00C12A07" w:rsidRDefault="00327F2A" w:rsidP="00082989">
      <w:pPr>
        <w:rPr>
          <w:rFonts w:ascii="Palatino" w:hAnsi="Palatino"/>
        </w:rPr>
      </w:pPr>
      <w:r>
        <w:rPr>
          <w:rFonts w:ascii="Palatino" w:hAnsi="Palatino"/>
        </w:rPr>
        <w:t xml:space="preserve">Eigen, M. </w:t>
      </w:r>
      <w:r w:rsidR="00082989" w:rsidRPr="00C12A07">
        <w:rPr>
          <w:rFonts w:ascii="Palatino" w:hAnsi="Palatino"/>
        </w:rPr>
        <w:t>(2009) Wordlessness. . Hans Loewald Award Address, given at IFPE.</w:t>
      </w:r>
    </w:p>
    <w:p w:rsidR="00082989" w:rsidRPr="00C12A07" w:rsidRDefault="00082989" w:rsidP="00082989">
      <w:pPr>
        <w:rPr>
          <w:rFonts w:ascii="Palatino" w:hAnsi="Palatino"/>
        </w:rPr>
      </w:pPr>
    </w:p>
    <w:p w:rsidR="00082989" w:rsidRPr="00C12A07" w:rsidRDefault="00082989" w:rsidP="00082989">
      <w:pPr>
        <w:rPr>
          <w:rFonts w:ascii="Palatino" w:hAnsi="Palatino"/>
        </w:rPr>
      </w:pPr>
      <w:r w:rsidRPr="00C12A07">
        <w:rPr>
          <w:rFonts w:ascii="Palatino" w:hAnsi="Palatino"/>
        </w:rPr>
        <w:t xml:space="preserve">Ogden, T.H. (2004). An introduction to the reading of Bion. </w:t>
      </w:r>
      <w:r w:rsidRPr="00C12A07">
        <w:rPr>
          <w:rFonts w:ascii="Palatino" w:hAnsi="Palatino"/>
          <w:u w:val="single"/>
        </w:rPr>
        <w:t>Int. J. Psycho-Anal</w:t>
      </w:r>
      <w:r w:rsidRPr="00C12A07">
        <w:rPr>
          <w:rFonts w:ascii="Palatino" w:hAnsi="Palatino"/>
        </w:rPr>
        <w:t>., 85:285-300.</w:t>
      </w:r>
    </w:p>
    <w:p w:rsidR="00082989" w:rsidRPr="00C12A07" w:rsidRDefault="00082989" w:rsidP="00082989">
      <w:pPr>
        <w:rPr>
          <w:rFonts w:ascii="Palatino" w:hAnsi="Palatino"/>
        </w:rPr>
      </w:pPr>
      <w:r w:rsidRPr="00C12A07">
        <w:rPr>
          <w:rFonts w:ascii="Palatino" w:hAnsi="Palatino"/>
        </w:rPr>
        <w:t xml:space="preserve">It can also be found as Chapter 6, Reading Bion, from </w:t>
      </w:r>
      <w:r w:rsidRPr="00C12A07">
        <w:rPr>
          <w:rFonts w:ascii="Palatino" w:hAnsi="Palatino"/>
          <w:u w:val="single"/>
        </w:rPr>
        <w:t>This Art of Psychoanalysis: Dreaming Undreamt Dreams and Interrrupted Cries</w:t>
      </w:r>
      <w:r w:rsidRPr="00C12A07">
        <w:rPr>
          <w:rFonts w:ascii="Palatino" w:hAnsi="Palatino"/>
        </w:rPr>
        <w:t xml:space="preserve"> (2005). London: Karnac.</w:t>
      </w:r>
    </w:p>
    <w:p w:rsidR="00082989" w:rsidRPr="00C12A07" w:rsidRDefault="00082989" w:rsidP="00082989">
      <w:pPr>
        <w:rPr>
          <w:rFonts w:ascii="Palatino" w:hAnsi="Palatino"/>
        </w:rPr>
      </w:pPr>
    </w:p>
    <w:p w:rsidR="00327F2A" w:rsidRDefault="00051970">
      <w:r>
        <w:t>O’Shaughnessy</w:t>
      </w:r>
      <w:r w:rsidR="00327F2A">
        <w:t>, E. (1983) Words and Working T</w:t>
      </w:r>
      <w:r>
        <w:t>hrough</w:t>
      </w:r>
      <w:r w:rsidR="00327F2A">
        <w:t xml:space="preserve">. </w:t>
      </w:r>
      <w:r w:rsidR="00327F2A" w:rsidRPr="00327F2A">
        <w:rPr>
          <w:u w:val="single"/>
        </w:rPr>
        <w:t>Internatl. J. Psychoanalysis,</w:t>
      </w:r>
      <w:r w:rsidR="00327F2A">
        <w:t xml:space="preserve"> 64:281-289.</w:t>
      </w:r>
    </w:p>
    <w:p w:rsidR="00B62175" w:rsidRDefault="00B62175"/>
    <w:p w:rsidR="00A7610E" w:rsidRDefault="00A7610E">
      <w:r>
        <w:t>Bollas, C. (1984).</w:t>
      </w:r>
      <w:r w:rsidR="00B62175">
        <w:t xml:space="preserve"> Moods and the Conservative Process</w:t>
      </w:r>
      <w:r>
        <w:t xml:space="preserve">. </w:t>
      </w:r>
      <w:r w:rsidRPr="00A7610E">
        <w:rPr>
          <w:u w:val="single"/>
        </w:rPr>
        <w:t>Internatl. J. Psychoanalysis</w:t>
      </w:r>
      <w:r>
        <w:t>, 65:203-212.</w:t>
      </w:r>
    </w:p>
    <w:p w:rsidR="00A7610E" w:rsidRDefault="00A7610E"/>
    <w:p w:rsidR="007A6A52" w:rsidRDefault="007A6A52">
      <w:pPr>
        <w:rPr>
          <w:b/>
        </w:rPr>
      </w:pPr>
    </w:p>
    <w:p w:rsidR="007A6A52" w:rsidRDefault="007A6A52">
      <w:pPr>
        <w:rPr>
          <w:b/>
        </w:rPr>
      </w:pPr>
      <w:r>
        <w:rPr>
          <w:b/>
        </w:rPr>
        <w:t>Week 2 – March 22: The Body</w:t>
      </w:r>
    </w:p>
    <w:p w:rsidR="007A6A52" w:rsidRDefault="007A6A52">
      <w:pPr>
        <w:rPr>
          <w:b/>
        </w:rPr>
      </w:pPr>
    </w:p>
    <w:p w:rsidR="00082989" w:rsidRPr="00327F2A" w:rsidRDefault="00051970">
      <w:r>
        <w:t>McDougal</w:t>
      </w:r>
      <w:r w:rsidR="00327F2A">
        <w:t>l, J. (1989). One body for two.</w:t>
      </w:r>
      <w:r w:rsidR="00082989">
        <w:t xml:space="preserve">  In: </w:t>
      </w:r>
      <w:r w:rsidR="00082989">
        <w:rPr>
          <w:u w:val="single"/>
        </w:rPr>
        <w:t>Theaters of the Body</w:t>
      </w:r>
      <w:r w:rsidR="00327F2A">
        <w:t>. New York, NY: WW Norton &amp; Co.</w:t>
      </w:r>
    </w:p>
    <w:p w:rsidR="00051970" w:rsidRDefault="00051970"/>
    <w:p w:rsidR="00082989" w:rsidRPr="00C12A07" w:rsidRDefault="00082989" w:rsidP="00082989">
      <w:pPr>
        <w:rPr>
          <w:rFonts w:ascii="Palatino" w:hAnsi="Palatino"/>
        </w:rPr>
      </w:pPr>
      <w:r w:rsidRPr="00C12A07">
        <w:rPr>
          <w:rFonts w:ascii="Palatino" w:hAnsi="Palatino"/>
        </w:rPr>
        <w:t xml:space="preserve">Harris, A. (1998) Psychic envelopes and sonorous baths: Siting the body in relational theory and clinical practice. In: </w:t>
      </w:r>
      <w:r w:rsidRPr="00C12A07">
        <w:rPr>
          <w:rFonts w:ascii="Palatino" w:hAnsi="Palatino"/>
          <w:u w:val="single"/>
        </w:rPr>
        <w:t>Relational Perspectives on the Body</w:t>
      </w:r>
      <w:r w:rsidRPr="00C12A07">
        <w:rPr>
          <w:rFonts w:ascii="Palatino" w:hAnsi="Palatino"/>
        </w:rPr>
        <w:t>, chapter 2, ed. Aron, L. &amp; Anderson, F.S. Hillsdale, N.J.: Analytic Press, pp.39-64.</w:t>
      </w:r>
    </w:p>
    <w:p w:rsidR="00082989" w:rsidRDefault="00082989" w:rsidP="00082989">
      <w:pPr>
        <w:rPr>
          <w:rFonts w:ascii="Palatino" w:hAnsi="Palatino"/>
        </w:rPr>
      </w:pPr>
    </w:p>
    <w:p w:rsidR="00082989" w:rsidRPr="00C12A07" w:rsidRDefault="00082989" w:rsidP="00082989">
      <w:pPr>
        <w:rPr>
          <w:rFonts w:ascii="Palatino" w:hAnsi="Palatino"/>
        </w:rPr>
      </w:pPr>
      <w:r w:rsidRPr="00C12A07">
        <w:rPr>
          <w:rFonts w:ascii="Palatino" w:hAnsi="Palatino"/>
        </w:rPr>
        <w:t xml:space="preserve">Anzieu, D. (1985) Functions of the Skin Ego. In: </w:t>
      </w:r>
      <w:r w:rsidRPr="00C12A07">
        <w:rPr>
          <w:rFonts w:ascii="Palatino" w:hAnsi="Palatino"/>
          <w:u w:val="single"/>
        </w:rPr>
        <w:t>The Skin Ego</w:t>
      </w:r>
      <w:r w:rsidRPr="00C12A07">
        <w:rPr>
          <w:rFonts w:ascii="Palatino" w:hAnsi="Palatino"/>
        </w:rPr>
        <w:t>. New Haven, CT: Yale University Press, 1989. Pp. 96-113.</w:t>
      </w:r>
    </w:p>
    <w:p w:rsidR="00082989" w:rsidRDefault="00082989"/>
    <w:p w:rsidR="007A6A52" w:rsidRPr="00B17242" w:rsidRDefault="007A6A52">
      <w:pPr>
        <w:rPr>
          <w:u w:val="single"/>
        </w:rPr>
      </w:pPr>
      <w:r w:rsidRPr="00B17242">
        <w:rPr>
          <w:u w:val="single"/>
        </w:rPr>
        <w:t>Further Reading:</w:t>
      </w:r>
    </w:p>
    <w:p w:rsidR="00082989" w:rsidRDefault="00082989"/>
    <w:p w:rsidR="00082989" w:rsidRPr="00C12A07" w:rsidRDefault="00082989" w:rsidP="00082989">
      <w:pPr>
        <w:rPr>
          <w:rFonts w:ascii="Palatino" w:hAnsi="Palatino"/>
        </w:rPr>
      </w:pPr>
      <w:r w:rsidRPr="00C12A07">
        <w:rPr>
          <w:rFonts w:ascii="Palatino" w:hAnsi="Palatino"/>
        </w:rPr>
        <w:t xml:space="preserve">Anderson, F. (1998) Psychic elaboration of musculoskeletal back pain: Ellen’s story. </w:t>
      </w:r>
      <w:r w:rsidR="00327F2A">
        <w:rPr>
          <w:rFonts w:ascii="Palatino" w:hAnsi="Palatino"/>
        </w:rPr>
        <w:t xml:space="preserve">In: </w:t>
      </w:r>
      <w:r w:rsidR="00327F2A" w:rsidRPr="00327F2A">
        <w:rPr>
          <w:rFonts w:ascii="Palatino" w:hAnsi="Palatino"/>
          <w:u w:val="single"/>
        </w:rPr>
        <w:t>Relational Perspectives on the Body</w:t>
      </w:r>
      <w:r w:rsidRPr="00C12A07">
        <w:rPr>
          <w:rFonts w:ascii="Palatino" w:hAnsi="Palatino"/>
        </w:rPr>
        <w:t xml:space="preserve">, chapter 12: pp. 287-322 </w:t>
      </w:r>
      <w:r w:rsidR="00327F2A">
        <w:rPr>
          <w:rFonts w:ascii="Palatino" w:hAnsi="Palatino"/>
        </w:rPr>
        <w:t>.</w:t>
      </w:r>
    </w:p>
    <w:p w:rsidR="00B71C75" w:rsidRDefault="00B71C75">
      <w:pPr>
        <w:rPr>
          <w:b/>
        </w:rPr>
      </w:pPr>
    </w:p>
    <w:p w:rsidR="00B71C75" w:rsidRDefault="00B71C75">
      <w:pPr>
        <w:rPr>
          <w:b/>
        </w:rPr>
      </w:pPr>
    </w:p>
    <w:p w:rsidR="00051970" w:rsidRPr="007A6A52" w:rsidRDefault="007A6A52">
      <w:pPr>
        <w:rPr>
          <w:b/>
        </w:rPr>
      </w:pPr>
      <w:r w:rsidRPr="007A6A52">
        <w:rPr>
          <w:b/>
        </w:rPr>
        <w:t>Week 3</w:t>
      </w:r>
      <w:r>
        <w:rPr>
          <w:b/>
        </w:rPr>
        <w:t xml:space="preserve"> – March 29: Gender</w:t>
      </w:r>
    </w:p>
    <w:p w:rsidR="00985F94" w:rsidRDefault="00985F94" w:rsidP="007A6A52"/>
    <w:p w:rsidR="00985F94" w:rsidRDefault="00985F94" w:rsidP="00985F94">
      <w:r>
        <w:t xml:space="preserve">Corbett, K. (2008). Gender Now. </w:t>
      </w:r>
      <w:r w:rsidRPr="004D2FEE">
        <w:rPr>
          <w:u w:val="single"/>
        </w:rPr>
        <w:t>Psychoanal. Dial</w:t>
      </w:r>
      <w:r>
        <w:t>., 18:838-856.</w:t>
      </w:r>
    </w:p>
    <w:p w:rsidR="007A6A52" w:rsidRDefault="007A6A52" w:rsidP="007A6A52"/>
    <w:p w:rsidR="00605FE1" w:rsidRDefault="00051970">
      <w:r>
        <w:t>Goldner</w:t>
      </w:r>
      <w:r w:rsidR="00605FE1">
        <w:t>, V. (2003).</w:t>
      </w:r>
      <w:r w:rsidR="00FE7CBD">
        <w:t xml:space="preserve"> Ironic Gender/Authentic Sex</w:t>
      </w:r>
      <w:r w:rsidR="00605FE1">
        <w:t xml:space="preserve">. </w:t>
      </w:r>
      <w:r w:rsidR="00605FE1" w:rsidRPr="00605FE1">
        <w:rPr>
          <w:u w:val="single"/>
        </w:rPr>
        <w:t>Studies in Gender and Sexuality</w:t>
      </w:r>
      <w:r w:rsidR="00AF1554">
        <w:t>,</w:t>
      </w:r>
      <w:r w:rsidR="00605FE1">
        <w:t xml:space="preserve"> 4 (2): 113-139.</w:t>
      </w:r>
    </w:p>
    <w:p w:rsidR="00985F94" w:rsidRDefault="00985F94" w:rsidP="00985F94">
      <w:pPr>
        <w:rPr>
          <w:rFonts w:ascii="Times" w:hAnsi="Times"/>
          <w:szCs w:val="20"/>
        </w:rPr>
      </w:pPr>
    </w:p>
    <w:p w:rsidR="00985F94" w:rsidRPr="00326380" w:rsidRDefault="002320AB" w:rsidP="00985F94">
      <w:pPr>
        <w:rPr>
          <w:rFonts w:ascii="Cambria" w:hAnsi="Cambria"/>
          <w:szCs w:val="20"/>
        </w:rPr>
      </w:pPr>
      <w:hyperlink r:id="rId6" w:anchor="hit1" w:tgtFrame="" w:history="1">
        <w:r w:rsidR="00985F94" w:rsidRPr="00326380">
          <w:rPr>
            <w:rFonts w:ascii="Cambria" w:hAnsi="Cambria"/>
            <w:szCs w:val="20"/>
          </w:rPr>
          <w:t xml:space="preserve">Saketopoulou, A. (2015). Diaspora, Exile, Colonization: Masculinity Dislocated. </w:t>
        </w:r>
        <w:r w:rsidR="00985F94" w:rsidRPr="004D2FEE">
          <w:rPr>
            <w:rFonts w:ascii="Cambria" w:hAnsi="Cambria"/>
            <w:szCs w:val="20"/>
            <w:u w:val="single"/>
          </w:rPr>
          <w:t>Studies in Gender and Sexuality</w:t>
        </w:r>
        <w:r w:rsidR="00985F94" w:rsidRPr="00326380">
          <w:rPr>
            <w:rFonts w:ascii="Cambria" w:hAnsi="Cambria"/>
            <w:szCs w:val="20"/>
          </w:rPr>
          <w:t>, 16:278-284.</w:t>
        </w:r>
      </w:hyperlink>
    </w:p>
    <w:p w:rsidR="00051970" w:rsidRPr="00605FE1" w:rsidRDefault="00051970"/>
    <w:p w:rsidR="005A48F9" w:rsidRPr="00B17242" w:rsidRDefault="007A6A52">
      <w:pPr>
        <w:rPr>
          <w:u w:val="single"/>
        </w:rPr>
      </w:pPr>
      <w:r w:rsidRPr="00B17242">
        <w:rPr>
          <w:u w:val="single"/>
        </w:rPr>
        <w:t>Further Reading:</w:t>
      </w:r>
    </w:p>
    <w:p w:rsidR="005A48F9" w:rsidRDefault="005A48F9"/>
    <w:p w:rsidR="00985F94" w:rsidRDefault="005A48F9">
      <w:r w:rsidRPr="00C12A07">
        <w:rPr>
          <w:rFonts w:ascii="Palatino" w:hAnsi="Palatino"/>
          <w:color w:val="000000"/>
        </w:rPr>
        <w:t>Goldner, V., Penn., P., She</w:t>
      </w:r>
      <w:r>
        <w:rPr>
          <w:rFonts w:ascii="Palatino" w:hAnsi="Palatino"/>
          <w:color w:val="000000"/>
        </w:rPr>
        <w:t xml:space="preserve">inberg, M. &amp; Walker, G. (1990). </w:t>
      </w:r>
      <w:r w:rsidRPr="00C12A07">
        <w:rPr>
          <w:rFonts w:ascii="Palatino" w:hAnsi="Palatino"/>
          <w:color w:val="000000"/>
        </w:rPr>
        <w:t xml:space="preserve">Love and Violence: Gender paradoxes in volatile attachments. </w:t>
      </w:r>
      <w:r w:rsidRPr="00C12A07">
        <w:rPr>
          <w:rFonts w:ascii="Palatino" w:hAnsi="Palatino"/>
          <w:color w:val="000000"/>
          <w:u w:val="single"/>
        </w:rPr>
        <w:t>Family Process</w:t>
      </w:r>
      <w:r w:rsidRPr="00C12A07">
        <w:rPr>
          <w:rFonts w:ascii="Palatino" w:hAnsi="Palatino"/>
          <w:color w:val="000000"/>
        </w:rPr>
        <w:t>, 29:343-364.</w:t>
      </w:r>
      <w:r>
        <w:t>Sue Grand:</w:t>
      </w:r>
    </w:p>
    <w:p w:rsidR="00985F94" w:rsidRDefault="00985F94" w:rsidP="00985F94"/>
    <w:p w:rsidR="00985F94" w:rsidRPr="00AF1554" w:rsidRDefault="00985F94" w:rsidP="00985F94">
      <w:r>
        <w:t>Dimen, M. &amp; Goldner, V. (2002). Introduction. In</w:t>
      </w:r>
      <w:r w:rsidR="005A48F9">
        <w:t>:</w:t>
      </w:r>
      <w:r>
        <w:t xml:space="preserve"> M. Dimen &amp; V. Goldner (Eds.), </w:t>
      </w:r>
      <w:r w:rsidRPr="00AF1554">
        <w:rPr>
          <w:u w:val="single"/>
        </w:rPr>
        <w:t>Gender in psychoanalytic space</w:t>
      </w:r>
      <w:r>
        <w:rPr>
          <w:u w:val="single"/>
        </w:rPr>
        <w:t xml:space="preserve"> </w:t>
      </w:r>
      <w:r>
        <w:t>(pp. xv-xx). New York: Other Press.</w:t>
      </w:r>
    </w:p>
    <w:p w:rsidR="007A6A52" w:rsidRDefault="007A6A52"/>
    <w:p w:rsidR="006B2DD3" w:rsidRDefault="002320AB">
      <w:hyperlink r:id="rId7" w:anchor="hit1" w:tgtFrame="" w:history="1">
        <w:r w:rsidR="00A7610E" w:rsidRPr="00740C46">
          <w:rPr>
            <w:rStyle w:val="Hyperlink"/>
            <w:color w:val="auto"/>
            <w:u w:val="none"/>
          </w:rPr>
          <w:t xml:space="preserve">Harris, A. (1991). Gender as Contradiction. </w:t>
        </w:r>
        <w:r w:rsidR="00A7610E" w:rsidRPr="00740C46">
          <w:rPr>
            <w:rStyle w:val="Hyperlink"/>
            <w:color w:val="auto"/>
          </w:rPr>
          <w:t>Psychoanal. Dial</w:t>
        </w:r>
        <w:r w:rsidR="00A7610E" w:rsidRPr="00740C46">
          <w:rPr>
            <w:rStyle w:val="Hyperlink"/>
            <w:color w:val="auto"/>
            <w:u w:val="none"/>
          </w:rPr>
          <w:t>., 1:197-224.</w:t>
        </w:r>
      </w:hyperlink>
    </w:p>
    <w:p w:rsidR="00985F94" w:rsidRDefault="00985F94" w:rsidP="00985F94">
      <w:pPr>
        <w:rPr>
          <w:rFonts w:ascii="Palatino" w:hAnsi="Palatino"/>
          <w:color w:val="000000"/>
        </w:rPr>
      </w:pPr>
    </w:p>
    <w:p w:rsidR="00985F94" w:rsidRDefault="00985F94" w:rsidP="00985F94">
      <w:pPr>
        <w:rPr>
          <w:rFonts w:ascii="Palatino" w:hAnsi="Palatino"/>
          <w:color w:val="000000"/>
        </w:rPr>
      </w:pPr>
      <w:r w:rsidRPr="00C12A07">
        <w:rPr>
          <w:rFonts w:ascii="Palatino" w:hAnsi="Palatino"/>
          <w:color w:val="000000"/>
        </w:rPr>
        <w:t xml:space="preserve">Benjamin, J. (1991) Father and Daughter: Identification with Difference-A Contribution to Gender Heterodoxy. </w:t>
      </w:r>
      <w:r w:rsidRPr="00C12A07">
        <w:rPr>
          <w:rFonts w:ascii="Palatino" w:hAnsi="Palatino"/>
          <w:color w:val="000000"/>
          <w:u w:val="single"/>
        </w:rPr>
        <w:t>Psychoanalytic Dialogues</w:t>
      </w:r>
      <w:r>
        <w:rPr>
          <w:rFonts w:ascii="Palatino" w:hAnsi="Palatino"/>
          <w:color w:val="000000"/>
        </w:rPr>
        <w:t xml:space="preserve">, 1(3): </w:t>
      </w:r>
      <w:r w:rsidRPr="00C12A07">
        <w:rPr>
          <w:rFonts w:ascii="Palatino" w:hAnsi="Palatino"/>
          <w:color w:val="000000"/>
        </w:rPr>
        <w:t>277-299.</w:t>
      </w:r>
    </w:p>
    <w:p w:rsidR="006B2DD3" w:rsidRDefault="006B2DD3"/>
    <w:p w:rsidR="00985F94" w:rsidRDefault="00985F94" w:rsidP="0047484F">
      <w:pPr>
        <w:rPr>
          <w:rFonts w:ascii="Times" w:hAnsi="Times"/>
          <w:szCs w:val="20"/>
        </w:rPr>
      </w:pPr>
    </w:p>
    <w:p w:rsidR="005C1780" w:rsidRDefault="007A6A52" w:rsidP="0047484F">
      <w:pPr>
        <w:rPr>
          <w:b/>
        </w:rPr>
      </w:pPr>
      <w:r>
        <w:rPr>
          <w:b/>
        </w:rPr>
        <w:t>Week 4 – April 4</w:t>
      </w:r>
      <w:r w:rsidR="0047484F">
        <w:rPr>
          <w:b/>
        </w:rPr>
        <w:t xml:space="preserve">: </w:t>
      </w:r>
      <w:r w:rsidR="005C1780">
        <w:rPr>
          <w:b/>
        </w:rPr>
        <w:t>Framing Homosexuality</w:t>
      </w:r>
    </w:p>
    <w:p w:rsidR="005C1780" w:rsidRDefault="005C1780" w:rsidP="0047484F">
      <w:pPr>
        <w:rPr>
          <w:b/>
        </w:rPr>
      </w:pPr>
    </w:p>
    <w:p w:rsidR="005C1780" w:rsidRPr="00586D00" w:rsidRDefault="005C1780" w:rsidP="005C1780">
      <w:r w:rsidRPr="00586D00">
        <w:t>C</w:t>
      </w:r>
      <w:hyperlink r:id="rId8" w:anchor="hit1" w:tgtFrame="" w:history="1">
        <w:r w:rsidRPr="00586D00">
          <w:rPr>
            <w:rStyle w:val="Hyperlink"/>
            <w:color w:val="auto"/>
            <w:u w:val="none"/>
          </w:rPr>
          <w:t>orbett, K. (1996). Homosexual Boyhood: Notes on Girlyboys. Gender and Psychoanalysis, 1:429-461.</w:t>
        </w:r>
      </w:hyperlink>
    </w:p>
    <w:p w:rsidR="005C1780" w:rsidRPr="00586D00" w:rsidRDefault="005C1780" w:rsidP="005C1780"/>
    <w:p w:rsidR="005C1780" w:rsidRPr="00586D00" w:rsidRDefault="002320AB" w:rsidP="005C1780">
      <w:hyperlink r:id="rId9" w:anchor="hit1" w:tgtFrame="" w:history="1">
        <w:r w:rsidR="005C1780" w:rsidRPr="00586D00">
          <w:rPr>
            <w:rStyle w:val="Hyperlink"/>
            <w:color w:val="auto"/>
            <w:u w:val="none"/>
          </w:rPr>
          <w:t>Friedman, R.C. (1997). Response to Ken Corbett's: “Homosexual Boyhood Notes on Girlyboys” (Vol. 1, No. 4, 1996). Gender and Psychoanalysis, 2:487-494.</w:t>
        </w:r>
      </w:hyperlink>
    </w:p>
    <w:p w:rsidR="005C1780" w:rsidRPr="00586D00" w:rsidRDefault="005C1780" w:rsidP="005C1780"/>
    <w:p w:rsidR="005C1780" w:rsidRPr="00586D00" w:rsidRDefault="002320AB" w:rsidP="005C1780">
      <w:hyperlink r:id="rId10" w:anchor="hit1" w:tgtFrame="" w:history="1">
        <w:r w:rsidR="005C1780" w:rsidRPr="00586D00">
          <w:rPr>
            <w:rStyle w:val="Hyperlink"/>
            <w:color w:val="auto"/>
            <w:u w:val="none"/>
          </w:rPr>
          <w:t>Corbett, K. (1997). Speaking Queer: A Reply to Richard C. Friedman. Gender and Psychoanalysis, 2:495-514</w:t>
        </w:r>
      </w:hyperlink>
    </w:p>
    <w:p w:rsidR="0047484F" w:rsidRDefault="0047484F" w:rsidP="0047484F">
      <w:pPr>
        <w:rPr>
          <w:b/>
        </w:rPr>
      </w:pPr>
    </w:p>
    <w:p w:rsidR="005D45F5" w:rsidRDefault="005D45F5" w:rsidP="0047484F">
      <w:pPr>
        <w:rPr>
          <w:b/>
        </w:rPr>
      </w:pPr>
    </w:p>
    <w:p w:rsidR="005638C1" w:rsidRDefault="005C1780" w:rsidP="0047484F">
      <w:pPr>
        <w:rPr>
          <w:b/>
        </w:rPr>
      </w:pPr>
      <w:r>
        <w:rPr>
          <w:b/>
        </w:rPr>
        <w:t xml:space="preserve">Week 5 – April 19: </w:t>
      </w:r>
      <w:r w:rsidR="005D45F5">
        <w:rPr>
          <w:b/>
        </w:rPr>
        <w:t xml:space="preserve"> </w:t>
      </w:r>
      <w:r w:rsidR="003575BA">
        <w:rPr>
          <w:b/>
        </w:rPr>
        <w:t>Race</w:t>
      </w:r>
    </w:p>
    <w:p w:rsidR="005638C1" w:rsidRDefault="005638C1" w:rsidP="0047484F">
      <w:pPr>
        <w:rPr>
          <w:b/>
        </w:rPr>
      </w:pPr>
    </w:p>
    <w:p w:rsidR="003575BA" w:rsidRDefault="00383F83" w:rsidP="00383F83">
      <w:pPr>
        <w:rPr>
          <w:rFonts w:ascii="Cambria" w:hAnsi="Cambria"/>
        </w:rPr>
      </w:pPr>
      <w:r w:rsidRPr="00383F83">
        <w:rPr>
          <w:rFonts w:ascii="Cambria" w:hAnsi="Cambria"/>
        </w:rPr>
        <w:t xml:space="preserve">White, K. (2002) Surviving hating and being hated: Some personal thoughts about racism from a psychoanalytic perspective. </w:t>
      </w:r>
      <w:r w:rsidRPr="00383F83">
        <w:rPr>
          <w:rFonts w:ascii="Cambria" w:hAnsi="Cambria"/>
          <w:u w:val="single"/>
        </w:rPr>
        <w:t>Contemp. Psychoanal</w:t>
      </w:r>
      <w:r w:rsidRPr="00383F83">
        <w:rPr>
          <w:rFonts w:ascii="Cambria" w:hAnsi="Cambria"/>
        </w:rPr>
        <w:t>., 38:401-422.</w:t>
      </w:r>
    </w:p>
    <w:p w:rsidR="003575BA" w:rsidRDefault="003575BA" w:rsidP="00383F83">
      <w:pPr>
        <w:rPr>
          <w:rFonts w:ascii="Cambria" w:hAnsi="Cambria"/>
        </w:rPr>
      </w:pPr>
    </w:p>
    <w:p w:rsidR="003575BA" w:rsidRDefault="003575BA" w:rsidP="003575BA">
      <w:pPr>
        <w:rPr>
          <w:rFonts w:ascii="Palatino" w:hAnsi="Palatino"/>
        </w:rPr>
      </w:pPr>
      <w:r w:rsidRPr="00C12A07">
        <w:rPr>
          <w:rFonts w:ascii="Palatino" w:hAnsi="Palatino"/>
        </w:rPr>
        <w:lastRenderedPageBreak/>
        <w:t xml:space="preserve">Gump, J. (2000) A White therapist, and African-American patient- Shame in the therapeutic dyad. Commentary on paper by Neil Altman. </w:t>
      </w:r>
      <w:r w:rsidRPr="00C12A07">
        <w:rPr>
          <w:rFonts w:ascii="Palatino" w:hAnsi="Palatino"/>
          <w:u w:val="single"/>
        </w:rPr>
        <w:t>Psychoanalytic Dialogues</w:t>
      </w:r>
      <w:r>
        <w:rPr>
          <w:rFonts w:ascii="Palatino" w:hAnsi="Palatino"/>
        </w:rPr>
        <w:t>, 10(4): 624</w:t>
      </w:r>
      <w:r w:rsidRPr="00C12A07">
        <w:rPr>
          <w:rFonts w:ascii="Palatino" w:hAnsi="Palatino"/>
        </w:rPr>
        <w:t xml:space="preserve">-632. </w:t>
      </w:r>
    </w:p>
    <w:p w:rsidR="003575BA" w:rsidRDefault="003575BA" w:rsidP="003575BA">
      <w:pPr>
        <w:rPr>
          <w:rFonts w:ascii="Palatino" w:hAnsi="Palatino"/>
        </w:rPr>
      </w:pPr>
    </w:p>
    <w:p w:rsidR="003575BA" w:rsidRPr="00C12A07" w:rsidRDefault="003575BA" w:rsidP="003575BA">
      <w:pPr>
        <w:rPr>
          <w:rFonts w:ascii="Palatino" w:hAnsi="Palatino"/>
        </w:rPr>
      </w:pPr>
      <w:r w:rsidRPr="00C12A07">
        <w:rPr>
          <w:rFonts w:ascii="Palatino" w:hAnsi="Palatino"/>
        </w:rPr>
        <w:t>Suchet, M. (2007). Unraveling Whiteness. Psychoanal. Dial., 17:867-886.</w:t>
      </w:r>
    </w:p>
    <w:p w:rsidR="003575BA" w:rsidRPr="00C12A07" w:rsidRDefault="003575BA" w:rsidP="003575BA">
      <w:pPr>
        <w:rPr>
          <w:rFonts w:ascii="Palatino" w:hAnsi="Palatino"/>
        </w:rPr>
      </w:pPr>
    </w:p>
    <w:p w:rsidR="00BD5A68" w:rsidRDefault="00B17242" w:rsidP="003575BA">
      <w:pPr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Further Reading</w:t>
      </w:r>
    </w:p>
    <w:p w:rsidR="00BD5A68" w:rsidRDefault="00BD5A68" w:rsidP="003575BA">
      <w:pPr>
        <w:rPr>
          <w:rFonts w:ascii="Palatino" w:hAnsi="Palatino"/>
          <w:u w:val="single"/>
        </w:rPr>
      </w:pPr>
    </w:p>
    <w:p w:rsidR="003575BA" w:rsidRPr="00BD5A68" w:rsidRDefault="00BD5A68" w:rsidP="00BD5A68">
      <w:pPr>
        <w:widowControl w:val="0"/>
        <w:autoSpaceDE w:val="0"/>
        <w:autoSpaceDN w:val="0"/>
        <w:adjustRightInd w:val="0"/>
        <w:rPr>
          <w:rFonts w:ascii="Palatino" w:hAnsi="Palatino" w:cs="Arial"/>
          <w:szCs w:val="22"/>
        </w:rPr>
      </w:pPr>
      <w:r w:rsidRPr="00BD5A68">
        <w:rPr>
          <w:rFonts w:ascii="Palatino" w:hAnsi="Palatino"/>
        </w:rPr>
        <w:t xml:space="preserve">Microaggressions. </w:t>
      </w:r>
      <w:r w:rsidRPr="00BD5A68">
        <w:rPr>
          <w:rFonts w:ascii="Palatino" w:hAnsi="Palatino" w:cs="Arial"/>
          <w:szCs w:val="22"/>
        </w:rPr>
        <w:t>Prepared by the Postdoctoral Committee on Ethnicity, R</w:t>
      </w:r>
      <w:r>
        <w:rPr>
          <w:rFonts w:ascii="Palatino" w:hAnsi="Palatino" w:cs="Arial"/>
          <w:szCs w:val="22"/>
        </w:rPr>
        <w:t xml:space="preserve">ace, Culture, Class, &amp; Language </w:t>
      </w:r>
      <w:r w:rsidRPr="00BD5A68">
        <w:rPr>
          <w:rFonts w:ascii="Palatino" w:hAnsi="Palatino" w:cs="Arial"/>
          <w:szCs w:val="22"/>
        </w:rPr>
        <w:t>(CERCCL)</w:t>
      </w:r>
      <w:r>
        <w:rPr>
          <w:rFonts w:ascii="Palatino" w:hAnsi="Palatino" w:cs="Arial"/>
          <w:szCs w:val="22"/>
        </w:rPr>
        <w:t xml:space="preserve"> at NYU Postdoctoral Program.</w:t>
      </w:r>
    </w:p>
    <w:p w:rsidR="003575BA" w:rsidRPr="00C12A07" w:rsidRDefault="003575BA" w:rsidP="003575BA">
      <w:pPr>
        <w:rPr>
          <w:rFonts w:ascii="Palatino" w:hAnsi="Palatino"/>
        </w:rPr>
      </w:pPr>
    </w:p>
    <w:p w:rsidR="003575BA" w:rsidRPr="00C12A07" w:rsidRDefault="003575BA" w:rsidP="003575BA">
      <w:pPr>
        <w:rPr>
          <w:rFonts w:ascii="Palatino" w:hAnsi="Palatino"/>
        </w:rPr>
      </w:pPr>
      <w:r w:rsidRPr="00C12A07">
        <w:rPr>
          <w:rFonts w:ascii="Palatino" w:hAnsi="Palatino"/>
        </w:rPr>
        <w:t xml:space="preserve">Altman, N. (2000) Black and White Thinking. </w:t>
      </w:r>
      <w:r w:rsidRPr="00C12A07">
        <w:rPr>
          <w:rFonts w:ascii="Palatino" w:hAnsi="Palatino"/>
          <w:u w:val="single"/>
        </w:rPr>
        <w:t>Psychoanalytic Dialogues</w:t>
      </w:r>
      <w:r w:rsidRPr="00C12A07">
        <w:rPr>
          <w:rFonts w:ascii="Palatino" w:hAnsi="Palatino"/>
        </w:rPr>
        <w:t>, 10(4): 589-605.</w:t>
      </w:r>
    </w:p>
    <w:p w:rsidR="003575BA" w:rsidRPr="00C12A07" w:rsidRDefault="003575BA" w:rsidP="003575BA">
      <w:pPr>
        <w:rPr>
          <w:rFonts w:ascii="Palatino" w:hAnsi="Palatino"/>
        </w:rPr>
      </w:pPr>
    </w:p>
    <w:p w:rsidR="003575BA" w:rsidRPr="00C12A07" w:rsidRDefault="003575BA" w:rsidP="003575BA">
      <w:pPr>
        <w:widowControl w:val="0"/>
        <w:autoSpaceDE w:val="0"/>
        <w:autoSpaceDN w:val="0"/>
        <w:adjustRightInd w:val="0"/>
        <w:rPr>
          <w:rFonts w:ascii="Palatino" w:hAnsi="Palatino"/>
        </w:rPr>
      </w:pPr>
      <w:r w:rsidRPr="00C12A07">
        <w:rPr>
          <w:rFonts w:ascii="Palatino" w:hAnsi="Palatino"/>
        </w:rPr>
        <w:t xml:space="preserve">Gump, J.P. (2010). Reality Matters. </w:t>
      </w:r>
      <w:r w:rsidRPr="00C12A07">
        <w:rPr>
          <w:rFonts w:ascii="Palatino" w:hAnsi="Palatino"/>
          <w:u w:val="single"/>
        </w:rPr>
        <w:t>Psychoanalytic Psychology</w:t>
      </w:r>
      <w:r w:rsidRPr="00C12A07">
        <w:rPr>
          <w:rFonts w:ascii="Palatino" w:hAnsi="Palatino"/>
        </w:rPr>
        <w:t xml:space="preserve">, </w:t>
      </w:r>
      <w:r w:rsidRPr="00C12A07">
        <w:rPr>
          <w:rFonts w:ascii="Palatino" w:hAnsi="Palatino"/>
          <w:u w:val="single"/>
        </w:rPr>
        <w:t>27</w:t>
      </w:r>
      <w:r w:rsidRPr="00C12A07">
        <w:rPr>
          <w:rFonts w:ascii="Palatino" w:hAnsi="Palatino"/>
        </w:rPr>
        <w:t>(1): 42-54.</w:t>
      </w:r>
    </w:p>
    <w:p w:rsidR="003575BA" w:rsidRPr="00C12A07" w:rsidRDefault="003575BA" w:rsidP="003575BA">
      <w:pPr>
        <w:rPr>
          <w:rFonts w:ascii="Palatino" w:hAnsi="Palatino"/>
        </w:rPr>
      </w:pPr>
    </w:p>
    <w:p w:rsidR="003575BA" w:rsidRPr="00C12A07" w:rsidRDefault="003575BA" w:rsidP="003575BA">
      <w:pPr>
        <w:rPr>
          <w:rFonts w:ascii="Palatino" w:hAnsi="Palatino"/>
        </w:rPr>
      </w:pPr>
      <w:r w:rsidRPr="00C12A07">
        <w:rPr>
          <w:rFonts w:ascii="Palatino" w:hAnsi="Palatino"/>
        </w:rPr>
        <w:t xml:space="preserve">Leary, K. (1997) Race, self-disclosure, and “forbidden talk”: Race and ethnicity in contemporary clinical practice. </w:t>
      </w:r>
      <w:r w:rsidRPr="00C12A07">
        <w:rPr>
          <w:rFonts w:ascii="Palatino" w:hAnsi="Palatino"/>
          <w:u w:val="single"/>
        </w:rPr>
        <w:t>Psychoanalytic Quarterly</w:t>
      </w:r>
      <w:r w:rsidRPr="00C12A07">
        <w:rPr>
          <w:rFonts w:ascii="Palatino" w:hAnsi="Palatino"/>
        </w:rPr>
        <w:t>, LXVI, 163-189.</w:t>
      </w:r>
    </w:p>
    <w:p w:rsidR="003575BA" w:rsidRPr="00C12A07" w:rsidRDefault="003575BA" w:rsidP="003575BA">
      <w:pPr>
        <w:rPr>
          <w:rFonts w:ascii="Palatino" w:hAnsi="Palatino"/>
        </w:rPr>
      </w:pPr>
    </w:p>
    <w:p w:rsidR="003575BA" w:rsidRDefault="003575BA" w:rsidP="003575BA">
      <w:pPr>
        <w:rPr>
          <w:rFonts w:ascii="Palatino" w:hAnsi="Palatino"/>
        </w:rPr>
      </w:pPr>
      <w:r w:rsidRPr="00C12A07">
        <w:rPr>
          <w:rFonts w:ascii="Palatino" w:hAnsi="Palatino"/>
        </w:rPr>
        <w:t xml:space="preserve">Leary, K. (2000) Racial enactments in dynamic treatment. </w:t>
      </w:r>
      <w:r w:rsidRPr="00C12A07">
        <w:rPr>
          <w:rFonts w:ascii="Palatino" w:hAnsi="Palatino"/>
          <w:u w:val="single"/>
        </w:rPr>
        <w:t>Psychoanalytic Dialogues</w:t>
      </w:r>
      <w:r w:rsidRPr="00C12A07">
        <w:rPr>
          <w:rFonts w:ascii="Palatino" w:hAnsi="Palatino"/>
        </w:rPr>
        <w:t>, 10 (4): 639-653.</w:t>
      </w:r>
    </w:p>
    <w:p w:rsidR="003575BA" w:rsidRDefault="003575BA" w:rsidP="003575BA">
      <w:pPr>
        <w:rPr>
          <w:rFonts w:ascii="Palatino" w:hAnsi="Palatino"/>
        </w:rPr>
      </w:pPr>
    </w:p>
    <w:p w:rsidR="003575BA" w:rsidRPr="00AC78D2" w:rsidRDefault="003575BA" w:rsidP="003575BA">
      <w:pPr>
        <w:rPr>
          <w:rFonts w:ascii="Palatino" w:hAnsi="Palatino"/>
          <w:szCs w:val="28"/>
        </w:rPr>
      </w:pPr>
      <w:r w:rsidRPr="00AC78D2">
        <w:rPr>
          <w:rFonts w:ascii="Palatino" w:hAnsi="Palatino"/>
          <w:szCs w:val="28"/>
        </w:rPr>
        <w:t>Straker, G.</w:t>
      </w:r>
    </w:p>
    <w:p w:rsidR="003575BA" w:rsidRPr="00AC78D2" w:rsidRDefault="003575BA" w:rsidP="003575BA">
      <w:pPr>
        <w:rPr>
          <w:rFonts w:ascii="Palatino" w:hAnsi="Palatino"/>
          <w:szCs w:val="28"/>
        </w:rPr>
      </w:pPr>
      <w:r w:rsidRPr="00AC78D2">
        <w:rPr>
          <w:rFonts w:ascii="Palatino" w:hAnsi="Palatino"/>
          <w:szCs w:val="28"/>
        </w:rPr>
        <w:t>(2004). Race for Cover: Castrated Whiteness, Perverse Consequences</w:t>
      </w:r>
      <w:r w:rsidRPr="00AC78D2">
        <w:rPr>
          <w:rFonts w:ascii="Palatino" w:hAnsi="Palatino"/>
        </w:rPr>
        <w:t xml:space="preserve">. </w:t>
      </w:r>
      <w:r>
        <w:rPr>
          <w:rFonts w:ascii="Palatino" w:hAnsi="Palatino"/>
          <w:szCs w:val="28"/>
        </w:rPr>
        <w:t>Psychoanalytic Dialogues, 14:</w:t>
      </w:r>
      <w:r w:rsidRPr="00AC78D2">
        <w:rPr>
          <w:rFonts w:ascii="Palatino" w:hAnsi="Palatino"/>
          <w:szCs w:val="28"/>
        </w:rPr>
        <w:t xml:space="preserve"> 405-422.</w:t>
      </w:r>
    </w:p>
    <w:p w:rsidR="00383F83" w:rsidRPr="00383F83" w:rsidRDefault="00383F83" w:rsidP="00383F83">
      <w:pPr>
        <w:rPr>
          <w:rFonts w:ascii="Cambria" w:hAnsi="Cambria"/>
        </w:rPr>
      </w:pPr>
    </w:p>
    <w:p w:rsidR="006B6D69" w:rsidRDefault="006B6D69" w:rsidP="0047484F">
      <w:pPr>
        <w:rPr>
          <w:b/>
        </w:rPr>
      </w:pPr>
    </w:p>
    <w:p w:rsidR="00771C82" w:rsidRPr="00771C82" w:rsidRDefault="007A6A52" w:rsidP="00771C82">
      <w:pPr>
        <w:rPr>
          <w:b/>
        </w:rPr>
      </w:pPr>
      <w:r>
        <w:rPr>
          <w:b/>
        </w:rPr>
        <w:t xml:space="preserve">Week 6 – April 26: </w:t>
      </w:r>
      <w:r w:rsidR="005638C1">
        <w:rPr>
          <w:b/>
        </w:rPr>
        <w:t>Perversion</w:t>
      </w:r>
    </w:p>
    <w:p w:rsidR="005638C1" w:rsidRDefault="005638C1" w:rsidP="005638C1">
      <w:pPr>
        <w:widowControl w:val="0"/>
        <w:autoSpaceDE w:val="0"/>
        <w:autoSpaceDN w:val="0"/>
        <w:adjustRightInd w:val="0"/>
        <w:rPr>
          <w:rFonts w:ascii="Palatino" w:hAnsi="Palatino"/>
        </w:rPr>
      </w:pPr>
    </w:p>
    <w:p w:rsidR="005638C1" w:rsidRPr="00735195" w:rsidRDefault="005638C1" w:rsidP="005638C1">
      <w:pPr>
        <w:widowControl w:val="0"/>
        <w:autoSpaceDE w:val="0"/>
        <w:autoSpaceDN w:val="0"/>
        <w:adjustRightInd w:val="0"/>
        <w:rPr>
          <w:rFonts w:ascii="Palatino" w:hAnsi="Palatino"/>
        </w:rPr>
      </w:pPr>
      <w:r w:rsidRPr="00735195">
        <w:rPr>
          <w:rFonts w:ascii="Palatino" w:hAnsi="Palatino"/>
        </w:rPr>
        <w:t xml:space="preserve">Dimen, M. (1999). Perversion is Us: Eight Notes. </w:t>
      </w:r>
      <w:r w:rsidRPr="00735195">
        <w:rPr>
          <w:rFonts w:ascii="Palatino" w:hAnsi="Palatino"/>
          <w:u w:val="single"/>
        </w:rPr>
        <w:t>Psychoanal. Dial</w:t>
      </w:r>
      <w:r w:rsidRPr="00735195">
        <w:rPr>
          <w:rFonts w:ascii="Palatino" w:hAnsi="Palatino"/>
        </w:rPr>
        <w:t>., 11:825-860.</w:t>
      </w:r>
    </w:p>
    <w:p w:rsidR="005638C1" w:rsidRDefault="005638C1" w:rsidP="005638C1"/>
    <w:p w:rsidR="005638C1" w:rsidRPr="00735195" w:rsidRDefault="002320AB" w:rsidP="005638C1">
      <w:hyperlink r:id="rId11" w:anchor="hit1" w:tgtFrame="" w:history="1">
        <w:r w:rsidR="005638C1" w:rsidRPr="00735195">
          <w:rPr>
            <w:rStyle w:val="Hyperlink"/>
            <w:color w:val="auto"/>
            <w:u w:val="none"/>
          </w:rPr>
          <w:t>Saketopoulou, A. (2014). To Suffer Pleasure: The Shattering of the Ego as the Psychic Labor of Perverse Sexuality. Studies in Gender and Sexuality, 15:254-268.</w:t>
        </w:r>
      </w:hyperlink>
    </w:p>
    <w:p w:rsidR="007A6A52" w:rsidRDefault="007A6A52" w:rsidP="00771C82"/>
    <w:p w:rsidR="00397E73" w:rsidRDefault="00397E73" w:rsidP="007A6A52"/>
    <w:p w:rsidR="007A6A52" w:rsidRDefault="007A6A52" w:rsidP="007A6A52">
      <w:pPr>
        <w:rPr>
          <w:b/>
        </w:rPr>
      </w:pPr>
      <w:r>
        <w:rPr>
          <w:b/>
        </w:rPr>
        <w:t>Week 7 and 8 –May 3:  This will be a double class, making up for the April 12</w:t>
      </w:r>
      <w:r w:rsidRPr="007A6A52">
        <w:rPr>
          <w:b/>
          <w:vertAlign w:val="superscript"/>
        </w:rPr>
        <w:t>th</w:t>
      </w:r>
      <w:r>
        <w:rPr>
          <w:b/>
        </w:rPr>
        <w:t xml:space="preserve"> class when I was out. Please do both sets of readings as indicated.</w:t>
      </w:r>
    </w:p>
    <w:p w:rsidR="007A6A52" w:rsidRDefault="007A6A52">
      <w:pPr>
        <w:rPr>
          <w:b/>
        </w:rPr>
      </w:pPr>
    </w:p>
    <w:p w:rsidR="007A6A52" w:rsidRPr="00735195" w:rsidRDefault="00397E73">
      <w:r>
        <w:rPr>
          <w:b/>
        </w:rPr>
        <w:t>Part 1:</w:t>
      </w:r>
      <w:r w:rsidR="007A6A52" w:rsidRPr="00735195">
        <w:rPr>
          <w:b/>
        </w:rPr>
        <w:t xml:space="preserve"> </w:t>
      </w:r>
      <w:r>
        <w:rPr>
          <w:b/>
        </w:rPr>
        <w:t>Transgression</w:t>
      </w:r>
    </w:p>
    <w:p w:rsidR="00240B38" w:rsidRPr="00735195" w:rsidRDefault="00240B38"/>
    <w:p w:rsidR="00397E73" w:rsidRDefault="00397E73" w:rsidP="00397E73">
      <w:r>
        <w:t xml:space="preserve">Dimen, M. (2011).: Lapsus Linguae, or a Slip of the Tongue?: A Sexual Violation in an Analytic Treatment and its Personal and Theoretic Aftermath. </w:t>
      </w:r>
      <w:r w:rsidRPr="00A6630C">
        <w:rPr>
          <w:u w:val="single"/>
        </w:rPr>
        <w:t>Contemp. Psychoanal</w:t>
      </w:r>
      <w:r>
        <w:t xml:space="preserve">. </w:t>
      </w:r>
      <w:r w:rsidRPr="0023272C">
        <w:rPr>
          <w:u w:val="single"/>
        </w:rPr>
        <w:t>47</w:t>
      </w:r>
      <w:r>
        <w:t>: 35-79.</w:t>
      </w:r>
    </w:p>
    <w:p w:rsidR="00397E73" w:rsidRDefault="00397E73" w:rsidP="00397E73"/>
    <w:p w:rsidR="00397E73" w:rsidRDefault="00397E73" w:rsidP="00397E73">
      <w:r>
        <w:lastRenderedPageBreak/>
        <w:t xml:space="preserve">Slochower, J. (2003). The Analyst’s Secret Delinquencies. </w:t>
      </w:r>
      <w:r w:rsidRPr="00CA3024">
        <w:rPr>
          <w:u w:val="single"/>
        </w:rPr>
        <w:t>Psychoanal. Dial</w:t>
      </w:r>
      <w:r>
        <w:t xml:space="preserve">., </w:t>
      </w:r>
      <w:r w:rsidRPr="0023272C">
        <w:rPr>
          <w:u w:val="single"/>
        </w:rPr>
        <w:t>13</w:t>
      </w:r>
      <w:r>
        <w:t>:451-469.</w:t>
      </w:r>
    </w:p>
    <w:p w:rsidR="00240B38" w:rsidRDefault="00240B38"/>
    <w:p w:rsidR="00CA3024" w:rsidRDefault="007A6A52" w:rsidP="00240B38">
      <w:pPr>
        <w:rPr>
          <w:b/>
        </w:rPr>
      </w:pPr>
      <w:r>
        <w:rPr>
          <w:b/>
        </w:rPr>
        <w:t xml:space="preserve">Part 2: </w:t>
      </w:r>
    </w:p>
    <w:p w:rsidR="00240B38" w:rsidRDefault="00240B38" w:rsidP="00240B38">
      <w:pPr>
        <w:rPr>
          <w:b/>
        </w:rPr>
      </w:pPr>
    </w:p>
    <w:p w:rsidR="0023272C" w:rsidRDefault="004900A1" w:rsidP="00240B38">
      <w:r>
        <w:t>Elise, D. (2015)</w:t>
      </w:r>
      <w:r w:rsidR="0023272C">
        <w:t xml:space="preserve">. Unraveling: Betrayal and the </w:t>
      </w:r>
      <w:r>
        <w:t xml:space="preserve">Loss of Goodness in the Analytic Relationship. </w:t>
      </w:r>
      <w:r>
        <w:rPr>
          <w:u w:val="single"/>
        </w:rPr>
        <w:t>Psychoanal. Dial</w:t>
      </w:r>
      <w:r>
        <w:t>. 25 (5)</w:t>
      </w:r>
      <w:r w:rsidR="0023272C">
        <w:t>: 557-571.</w:t>
      </w:r>
    </w:p>
    <w:p w:rsidR="0023272C" w:rsidRDefault="0023272C" w:rsidP="00240B38"/>
    <w:p w:rsidR="0023272C" w:rsidRDefault="0023272C" w:rsidP="00240B38">
      <w:r>
        <w:t>Dimen, M. (2015). Too Much Goodness: Another Hazard on the Road to Sexual Boundary Violations in Psychoanalysis. Commentary on D. Elise (see above)</w:t>
      </w:r>
    </w:p>
    <w:p w:rsidR="0023272C" w:rsidRDefault="0023272C" w:rsidP="00240B38"/>
    <w:p w:rsidR="0023272C" w:rsidRDefault="0023272C" w:rsidP="00240B38">
      <w:r>
        <w:t>Gabbard, G. (2015). On Knowing but Not Knowing in the Aftermath of Traumatic Betrayal: Discussion of Paper by Diane Elise.</w:t>
      </w:r>
    </w:p>
    <w:p w:rsidR="0023272C" w:rsidRDefault="0023272C" w:rsidP="00240B38"/>
    <w:p w:rsidR="0023272C" w:rsidRDefault="0023272C" w:rsidP="00240B38">
      <w:r>
        <w:t>Harris, A. (2015). Discussion of Paper by Diane Elise.</w:t>
      </w:r>
    </w:p>
    <w:p w:rsidR="0023272C" w:rsidRDefault="0023272C" w:rsidP="00240B38"/>
    <w:p w:rsidR="00CA3024" w:rsidRPr="004900A1" w:rsidRDefault="0023272C" w:rsidP="00240B38">
      <w:r>
        <w:t>Elise, D. (2015) Psychic Riptides: Swimming Sideways: Reply to Dimen, Gabbard and Harris.</w:t>
      </w:r>
    </w:p>
    <w:p w:rsidR="00DC511B" w:rsidRDefault="00DC511B" w:rsidP="00240B38"/>
    <w:p w:rsidR="00DC511B" w:rsidRDefault="00DC511B" w:rsidP="00240B38"/>
    <w:p w:rsidR="005A48F9" w:rsidRDefault="00DC511B" w:rsidP="00DC511B">
      <w:pPr>
        <w:rPr>
          <w:rFonts w:ascii="Palatino" w:hAnsi="Palatino"/>
          <w:b/>
        </w:rPr>
      </w:pPr>
      <w:r>
        <w:rPr>
          <w:rFonts w:ascii="Palatino" w:hAnsi="Palatino"/>
          <w:b/>
        </w:rPr>
        <w:t>Week 9 – May 10</w:t>
      </w:r>
      <w:r>
        <w:rPr>
          <w:rFonts w:ascii="Palatino" w:hAnsi="Palatino"/>
        </w:rPr>
        <w:t xml:space="preserve">: </w:t>
      </w:r>
      <w:r>
        <w:rPr>
          <w:rFonts w:ascii="Palatino" w:hAnsi="Palatino"/>
          <w:b/>
        </w:rPr>
        <w:t>Boundary V</w:t>
      </w:r>
      <w:r w:rsidRPr="00B26F84">
        <w:rPr>
          <w:rFonts w:ascii="Palatino" w:hAnsi="Palatino"/>
          <w:b/>
        </w:rPr>
        <w:t>iolations</w:t>
      </w:r>
    </w:p>
    <w:p w:rsidR="005A48F9" w:rsidRDefault="005A48F9" w:rsidP="00DC511B">
      <w:pPr>
        <w:rPr>
          <w:rFonts w:ascii="Palatino" w:hAnsi="Palatino"/>
          <w:b/>
        </w:rPr>
      </w:pPr>
    </w:p>
    <w:p w:rsidR="00DC511B" w:rsidRPr="005A48F9" w:rsidRDefault="005A48F9" w:rsidP="00DC511B">
      <w:pPr>
        <w:rPr>
          <w:rFonts w:ascii="Palatino" w:hAnsi="Palatino"/>
        </w:rPr>
      </w:pPr>
      <w:r w:rsidRPr="005A48F9">
        <w:rPr>
          <w:rFonts w:ascii="Palatino" w:hAnsi="Palatino"/>
        </w:rPr>
        <w:t>Gabbard, G. (1994). On love and lust in erotic transference.</w:t>
      </w:r>
      <w:r>
        <w:rPr>
          <w:rFonts w:ascii="Palatino" w:hAnsi="Palatino"/>
        </w:rPr>
        <w:t xml:space="preserve"> </w:t>
      </w:r>
      <w:r w:rsidRPr="005A48F9">
        <w:rPr>
          <w:rFonts w:ascii="Palatino" w:hAnsi="Palatino"/>
          <w:u w:val="single"/>
        </w:rPr>
        <w:t>JAPA,</w:t>
      </w:r>
      <w:r>
        <w:rPr>
          <w:rFonts w:ascii="Palatino" w:hAnsi="Palatino"/>
        </w:rPr>
        <w:t xml:space="preserve"> 42: 385-403.</w:t>
      </w:r>
    </w:p>
    <w:p w:rsidR="00DC511B" w:rsidRDefault="00DC511B" w:rsidP="00DC511B">
      <w:pPr>
        <w:rPr>
          <w:rFonts w:ascii="Palatino" w:hAnsi="Palatino"/>
        </w:rPr>
      </w:pPr>
    </w:p>
    <w:p w:rsidR="00DC511B" w:rsidRPr="0091098A" w:rsidRDefault="00DC511B" w:rsidP="00DC511B">
      <w:pPr>
        <w:rPr>
          <w:rFonts w:ascii="Palatino" w:hAnsi="Palatino"/>
        </w:rPr>
      </w:pPr>
      <w:r w:rsidRPr="0091098A">
        <w:rPr>
          <w:rFonts w:ascii="Palatino" w:hAnsi="Palatino"/>
        </w:rPr>
        <w:t xml:space="preserve">Celenza, A. &amp; Gabbard, G.O. (2003). Analysts who commit sexual boundary violations: A lost cause? </w:t>
      </w:r>
      <w:r w:rsidRPr="0091098A">
        <w:rPr>
          <w:rFonts w:ascii="Palatino" w:hAnsi="Palatino"/>
          <w:u w:val="single"/>
        </w:rPr>
        <w:t>Journal of the American Psychoanalytic Association</w:t>
      </w:r>
      <w:r w:rsidRPr="0091098A">
        <w:rPr>
          <w:rFonts w:ascii="Palatino" w:hAnsi="Palatino"/>
        </w:rPr>
        <w:t>, 51:617-636.</w:t>
      </w:r>
    </w:p>
    <w:p w:rsidR="00DC511B" w:rsidRDefault="00DC511B" w:rsidP="00DC511B">
      <w:pPr>
        <w:rPr>
          <w:rFonts w:ascii="Palatino" w:hAnsi="Palatino"/>
          <w:color w:val="000000"/>
        </w:rPr>
      </w:pPr>
    </w:p>
    <w:p w:rsidR="00DC511B" w:rsidRPr="0091098A" w:rsidRDefault="00DC511B" w:rsidP="00DC511B">
      <w:pPr>
        <w:widowControl w:val="0"/>
        <w:autoSpaceDE w:val="0"/>
        <w:autoSpaceDN w:val="0"/>
        <w:adjustRightInd w:val="0"/>
        <w:rPr>
          <w:rFonts w:ascii="Palatino" w:hAnsi="Palatino"/>
        </w:rPr>
      </w:pPr>
      <w:r w:rsidRPr="0091098A">
        <w:rPr>
          <w:rFonts w:ascii="Palatino" w:hAnsi="Palatino"/>
        </w:rPr>
        <w:t>Celenza, A. (2006) Sexual bou</w:t>
      </w:r>
      <w:r>
        <w:rPr>
          <w:rFonts w:ascii="Palatino" w:hAnsi="Palatino"/>
        </w:rPr>
        <w:t xml:space="preserve">ndary violations in the office: </w:t>
      </w:r>
      <w:r w:rsidRPr="0091098A">
        <w:rPr>
          <w:rFonts w:ascii="Palatino" w:hAnsi="Palatino"/>
        </w:rPr>
        <w:t xml:space="preserve">When is a couch just a couch? </w:t>
      </w:r>
      <w:r>
        <w:rPr>
          <w:rFonts w:ascii="Palatino" w:hAnsi="Palatino"/>
          <w:u w:val="single"/>
        </w:rPr>
        <w:t>Psychoanal. Dial.</w:t>
      </w:r>
      <w:r w:rsidRPr="0091098A">
        <w:rPr>
          <w:rFonts w:ascii="Palatino" w:hAnsi="Palatino"/>
        </w:rPr>
        <w:t>, 16:113-128.</w:t>
      </w:r>
    </w:p>
    <w:p w:rsidR="00DC511B" w:rsidRPr="0091098A" w:rsidRDefault="00DC511B" w:rsidP="00DC511B">
      <w:pPr>
        <w:rPr>
          <w:rFonts w:ascii="Palatino" w:hAnsi="Palatino"/>
        </w:rPr>
      </w:pPr>
    </w:p>
    <w:p w:rsidR="00DC511B" w:rsidRPr="00B17242" w:rsidRDefault="00B17242" w:rsidP="00DC511B">
      <w:pPr>
        <w:rPr>
          <w:rFonts w:ascii="Palatino" w:hAnsi="Palatino"/>
          <w:color w:val="000000"/>
          <w:u w:val="single"/>
        </w:rPr>
      </w:pPr>
      <w:r w:rsidRPr="00B17242">
        <w:rPr>
          <w:rFonts w:ascii="Palatino" w:hAnsi="Palatino"/>
          <w:color w:val="000000"/>
          <w:u w:val="single"/>
        </w:rPr>
        <w:t>Further Reading</w:t>
      </w:r>
    </w:p>
    <w:p w:rsidR="00DC511B" w:rsidRDefault="00DC511B" w:rsidP="00DC511B">
      <w:pPr>
        <w:rPr>
          <w:rFonts w:ascii="Palatino" w:hAnsi="Palatino"/>
          <w:color w:val="000000"/>
        </w:rPr>
      </w:pPr>
    </w:p>
    <w:p w:rsidR="00DC511B" w:rsidRDefault="00DC511B" w:rsidP="00DC511B">
      <w:pPr>
        <w:rPr>
          <w:rFonts w:ascii="Palatino" w:hAnsi="Palatino"/>
        </w:rPr>
      </w:pPr>
      <w:r w:rsidRPr="0091098A">
        <w:rPr>
          <w:rFonts w:ascii="Palatino" w:hAnsi="Palatino"/>
          <w:color w:val="000000"/>
        </w:rPr>
        <w:t xml:space="preserve">Sandler, A., Godley, W. (2004). </w:t>
      </w:r>
      <w:r w:rsidRPr="0091098A">
        <w:rPr>
          <w:rFonts w:ascii="Palatino" w:hAnsi="Palatino"/>
          <w:color w:val="000000"/>
        </w:rPr>
        <w:br/>
        <w:t xml:space="preserve">Institutional responses to boundary violations: The case of Masud Khan. </w:t>
      </w:r>
      <w:r w:rsidRPr="0091098A">
        <w:rPr>
          <w:rFonts w:ascii="Palatino" w:hAnsi="Palatino"/>
          <w:color w:val="000000"/>
        </w:rPr>
        <w:br/>
      </w:r>
      <w:r w:rsidRPr="004F6298">
        <w:rPr>
          <w:rFonts w:ascii="Palatino" w:hAnsi="Palatino"/>
          <w:color w:val="000000"/>
          <w:u w:val="single"/>
        </w:rPr>
        <w:t>Int. J. Psycho-Anal</w:t>
      </w:r>
      <w:r w:rsidRPr="0091098A">
        <w:rPr>
          <w:rFonts w:ascii="Palatino" w:hAnsi="Palatino"/>
          <w:color w:val="000000"/>
        </w:rPr>
        <w:t>., 85:27-42.</w:t>
      </w:r>
      <w:r w:rsidRPr="0091098A">
        <w:rPr>
          <w:rFonts w:ascii="Palatino" w:hAnsi="Palatino"/>
        </w:rPr>
        <w:t xml:space="preserve"> </w:t>
      </w:r>
    </w:p>
    <w:p w:rsidR="00DC511B" w:rsidRDefault="00DC511B" w:rsidP="00DC511B">
      <w:pPr>
        <w:rPr>
          <w:rFonts w:ascii="Palatino" w:hAnsi="Palatino"/>
        </w:rPr>
      </w:pPr>
    </w:p>
    <w:p w:rsidR="00240B38" w:rsidRDefault="00240B38" w:rsidP="00240B38"/>
    <w:p w:rsidR="006B6D69" w:rsidRPr="008E4C4A" w:rsidRDefault="00DC511B" w:rsidP="006B6D69">
      <w:pPr>
        <w:rPr>
          <w:rFonts w:ascii="Palatino" w:hAnsi="Palatino"/>
          <w:b/>
        </w:rPr>
      </w:pPr>
      <w:r w:rsidRPr="008E4C4A">
        <w:rPr>
          <w:rFonts w:ascii="Palatino" w:hAnsi="Palatino"/>
          <w:b/>
        </w:rPr>
        <w:t>Week 10</w:t>
      </w:r>
      <w:r w:rsidR="007A6A52" w:rsidRPr="008E4C4A">
        <w:rPr>
          <w:rFonts w:ascii="Palatino" w:hAnsi="Palatino"/>
          <w:b/>
        </w:rPr>
        <w:t xml:space="preserve"> –</w:t>
      </w:r>
      <w:r w:rsidRPr="008E4C4A">
        <w:rPr>
          <w:rFonts w:ascii="Palatino" w:hAnsi="Palatino"/>
          <w:b/>
        </w:rPr>
        <w:t xml:space="preserve"> May 17</w:t>
      </w:r>
      <w:r w:rsidR="007A6A52" w:rsidRPr="008E4C4A">
        <w:rPr>
          <w:rFonts w:ascii="Palatino" w:hAnsi="Palatino"/>
          <w:b/>
        </w:rPr>
        <w:t xml:space="preserve">: </w:t>
      </w:r>
      <w:r w:rsidR="006B6D69" w:rsidRPr="008E4C4A">
        <w:rPr>
          <w:rFonts w:ascii="Palatino" w:hAnsi="Palatino"/>
          <w:b/>
        </w:rPr>
        <w:t xml:space="preserve"> Beyond Doer and Done To</w:t>
      </w:r>
    </w:p>
    <w:p w:rsidR="008E4C4A" w:rsidRPr="008E4C4A" w:rsidRDefault="008E4C4A" w:rsidP="00383F83">
      <w:pPr>
        <w:rPr>
          <w:rFonts w:ascii="Palatino" w:hAnsi="Palatino"/>
          <w:color w:val="000000"/>
        </w:rPr>
      </w:pPr>
    </w:p>
    <w:p w:rsidR="00383F83" w:rsidRPr="008E4C4A" w:rsidRDefault="00383F83" w:rsidP="00383F83">
      <w:pPr>
        <w:rPr>
          <w:rFonts w:ascii="Palatino" w:hAnsi="Palatino"/>
          <w:color w:val="000000"/>
        </w:rPr>
      </w:pPr>
      <w:r w:rsidRPr="008E4C4A">
        <w:rPr>
          <w:rFonts w:ascii="Palatino" w:hAnsi="Palatino"/>
          <w:color w:val="000000"/>
        </w:rPr>
        <w:t xml:space="preserve">Maroda, K.J. (1998). </w:t>
      </w:r>
      <w:r w:rsidRPr="008E4C4A">
        <w:rPr>
          <w:rFonts w:ascii="Palatino" w:hAnsi="Palatino"/>
          <w:color w:val="000000"/>
        </w:rPr>
        <w:br/>
        <w:t xml:space="preserve">Enactment: When the Patient's and Analyst's Pasts Converge. </w:t>
      </w:r>
      <w:r w:rsidRPr="008E4C4A">
        <w:rPr>
          <w:rFonts w:ascii="Palatino" w:hAnsi="Palatino"/>
          <w:color w:val="000000"/>
        </w:rPr>
        <w:br/>
      </w:r>
      <w:r w:rsidRPr="008E4C4A">
        <w:rPr>
          <w:rFonts w:ascii="Palatino" w:hAnsi="Palatino"/>
          <w:color w:val="000000"/>
          <w:u w:val="single"/>
        </w:rPr>
        <w:t>Psychoanal. Psychol</w:t>
      </w:r>
      <w:r w:rsidRPr="008E4C4A">
        <w:rPr>
          <w:rFonts w:ascii="Palatino" w:hAnsi="Palatino"/>
          <w:color w:val="000000"/>
        </w:rPr>
        <w:t>., 15:517-535.</w:t>
      </w:r>
      <w:r w:rsidRPr="008E4C4A">
        <w:rPr>
          <w:rFonts w:ascii="Palatino" w:hAnsi="Palatino"/>
          <w:color w:val="000000"/>
        </w:rPr>
        <w:br/>
      </w:r>
    </w:p>
    <w:p w:rsidR="008E4C4A" w:rsidRPr="008E4C4A" w:rsidRDefault="00383F83" w:rsidP="00383F83">
      <w:pPr>
        <w:rPr>
          <w:rFonts w:ascii="Palatino" w:hAnsi="Palatino"/>
          <w:color w:val="000000"/>
        </w:rPr>
      </w:pPr>
      <w:r w:rsidRPr="008E4C4A">
        <w:rPr>
          <w:rFonts w:ascii="Palatino" w:hAnsi="Palatino"/>
          <w:color w:val="000000"/>
        </w:rPr>
        <w:lastRenderedPageBreak/>
        <w:t xml:space="preserve">Maroda, K. (1998). </w:t>
      </w:r>
      <w:r w:rsidRPr="008E4C4A">
        <w:rPr>
          <w:rFonts w:ascii="Palatino" w:hAnsi="Palatino"/>
          <w:color w:val="000000"/>
        </w:rPr>
        <w:br/>
        <w:t xml:space="preserve">Why Mutual Analysis Failed: The Case of Ferenczi and RN. </w:t>
      </w:r>
      <w:r w:rsidRPr="008E4C4A">
        <w:rPr>
          <w:rFonts w:ascii="Palatino" w:hAnsi="Palatino"/>
          <w:color w:val="000000"/>
        </w:rPr>
        <w:br/>
      </w:r>
      <w:r w:rsidRPr="008E4C4A">
        <w:rPr>
          <w:rFonts w:ascii="Palatino" w:hAnsi="Palatino"/>
          <w:color w:val="000000"/>
          <w:u w:val="single"/>
        </w:rPr>
        <w:t>Contemp. Psychoanal</w:t>
      </w:r>
      <w:r w:rsidRPr="008E4C4A">
        <w:rPr>
          <w:rFonts w:ascii="Palatino" w:hAnsi="Palatino"/>
          <w:color w:val="000000"/>
        </w:rPr>
        <w:t>., 34:115-132.</w:t>
      </w:r>
    </w:p>
    <w:p w:rsidR="008E4C4A" w:rsidRPr="008E4C4A" w:rsidRDefault="008E4C4A" w:rsidP="00383F83">
      <w:pPr>
        <w:rPr>
          <w:rFonts w:ascii="Palatino" w:hAnsi="Palatino"/>
          <w:color w:val="000000"/>
        </w:rPr>
      </w:pPr>
    </w:p>
    <w:p w:rsidR="008E4C4A" w:rsidRDefault="008E4C4A" w:rsidP="00383F83">
      <w:pPr>
        <w:rPr>
          <w:rFonts w:ascii="Palatino" w:hAnsi="Palatino"/>
          <w:color w:val="000000"/>
          <w:u w:val="single"/>
        </w:rPr>
      </w:pPr>
      <w:r w:rsidRPr="008E4C4A">
        <w:rPr>
          <w:rFonts w:ascii="Palatino" w:hAnsi="Palatino"/>
          <w:color w:val="000000"/>
          <w:u w:val="single"/>
        </w:rPr>
        <w:t>Further reading</w:t>
      </w:r>
    </w:p>
    <w:p w:rsidR="008E4C4A" w:rsidRPr="008E4C4A" w:rsidRDefault="008E4C4A" w:rsidP="00383F83">
      <w:pPr>
        <w:rPr>
          <w:rFonts w:ascii="Palatino" w:hAnsi="Palatino"/>
          <w:color w:val="000000"/>
          <w:u w:val="single"/>
        </w:rPr>
      </w:pPr>
    </w:p>
    <w:p w:rsidR="008E4C4A" w:rsidRPr="008E4C4A" w:rsidRDefault="008E4C4A" w:rsidP="008E4C4A">
      <w:pPr>
        <w:rPr>
          <w:rFonts w:ascii="Palatino" w:hAnsi="Palatino"/>
        </w:rPr>
      </w:pPr>
      <w:r w:rsidRPr="008E4C4A">
        <w:rPr>
          <w:rFonts w:ascii="Palatino" w:hAnsi="Palatino"/>
        </w:rPr>
        <w:t xml:space="preserve">Benjamin, J. (2004). Beyond Doer and Done to: An Intersubjective View of Thirdness. </w:t>
      </w:r>
      <w:r w:rsidRPr="008E4C4A">
        <w:rPr>
          <w:rFonts w:ascii="Palatino" w:hAnsi="Palatino"/>
          <w:u w:val="single"/>
        </w:rPr>
        <w:t>Psychoanal Q.,</w:t>
      </w:r>
      <w:r w:rsidRPr="008E4C4A">
        <w:rPr>
          <w:rFonts w:ascii="Palatino" w:hAnsi="Palatino"/>
        </w:rPr>
        <w:t xml:space="preserve"> </w:t>
      </w:r>
      <w:r w:rsidRPr="008E4C4A">
        <w:rPr>
          <w:rFonts w:ascii="Palatino" w:hAnsi="Palatino"/>
          <w:u w:val="single"/>
        </w:rPr>
        <w:t>73</w:t>
      </w:r>
      <w:r w:rsidRPr="008E4C4A">
        <w:rPr>
          <w:rFonts w:ascii="Palatino" w:hAnsi="Palatino"/>
        </w:rPr>
        <w:t>:5-46.</w:t>
      </w:r>
    </w:p>
    <w:p w:rsidR="008E4C4A" w:rsidRDefault="008E4C4A" w:rsidP="00383F83">
      <w:pPr>
        <w:rPr>
          <w:rFonts w:ascii="Palatino" w:hAnsi="Palatino"/>
          <w:color w:val="000000"/>
        </w:rPr>
      </w:pPr>
    </w:p>
    <w:p w:rsidR="00383F83" w:rsidRPr="0091098A" w:rsidRDefault="00383F83" w:rsidP="00383F83">
      <w:pPr>
        <w:rPr>
          <w:rFonts w:ascii="Palatino" w:hAnsi="Palatino"/>
          <w:color w:val="000000"/>
        </w:rPr>
      </w:pPr>
    </w:p>
    <w:p w:rsidR="00CE56E4" w:rsidRDefault="00CE56E4"/>
    <w:p w:rsidR="00F47432" w:rsidRPr="00AC21AB" w:rsidRDefault="00DC511B">
      <w:pPr>
        <w:rPr>
          <w:rFonts w:ascii="Palatino" w:hAnsi="Palatino"/>
          <w:b/>
        </w:rPr>
      </w:pPr>
      <w:r w:rsidRPr="00AC21AB">
        <w:rPr>
          <w:rFonts w:ascii="Palatino" w:hAnsi="Palatino"/>
          <w:b/>
        </w:rPr>
        <w:t>Week 11</w:t>
      </w:r>
      <w:r w:rsidR="007A6A52" w:rsidRPr="00AC21AB">
        <w:rPr>
          <w:rFonts w:ascii="Palatino" w:hAnsi="Palatino"/>
          <w:b/>
        </w:rPr>
        <w:t xml:space="preserve"> –</w:t>
      </w:r>
      <w:r w:rsidRPr="00AC21AB">
        <w:rPr>
          <w:rFonts w:ascii="Palatino" w:hAnsi="Palatino"/>
          <w:b/>
        </w:rPr>
        <w:t xml:space="preserve"> May 24</w:t>
      </w:r>
      <w:r w:rsidR="007A6A52" w:rsidRPr="00AC21AB">
        <w:rPr>
          <w:rFonts w:ascii="Palatino" w:hAnsi="Palatino"/>
          <w:b/>
        </w:rPr>
        <w:t xml:space="preserve">: </w:t>
      </w:r>
      <w:r w:rsidR="00F47432" w:rsidRPr="00AC21AB">
        <w:rPr>
          <w:rFonts w:ascii="Palatino" w:hAnsi="Palatino"/>
          <w:b/>
        </w:rPr>
        <w:t>Becoming an Analyst</w:t>
      </w:r>
    </w:p>
    <w:p w:rsidR="00383F83" w:rsidRPr="00AC21AB" w:rsidRDefault="00383F83">
      <w:pPr>
        <w:rPr>
          <w:rFonts w:ascii="Palatino" w:hAnsi="Palatino"/>
        </w:rPr>
      </w:pPr>
    </w:p>
    <w:p w:rsidR="00186B6E" w:rsidRPr="00AC21AB" w:rsidRDefault="00F47432">
      <w:pPr>
        <w:rPr>
          <w:rFonts w:ascii="Palatino" w:hAnsi="Palatino"/>
        </w:rPr>
      </w:pPr>
      <w:r w:rsidRPr="00AC21AB">
        <w:rPr>
          <w:rFonts w:ascii="Palatino" w:hAnsi="Palatino"/>
        </w:rPr>
        <w:t>Gabbard</w:t>
      </w:r>
      <w:r w:rsidR="008E11AF" w:rsidRPr="00AC21AB">
        <w:rPr>
          <w:rFonts w:ascii="Palatino" w:hAnsi="Palatino"/>
        </w:rPr>
        <w:t xml:space="preserve">, G. &amp; T. </w:t>
      </w:r>
      <w:r w:rsidRPr="00AC21AB">
        <w:rPr>
          <w:rFonts w:ascii="Palatino" w:hAnsi="Palatino"/>
        </w:rPr>
        <w:t>Ogden</w:t>
      </w:r>
      <w:r w:rsidR="008E11AF" w:rsidRPr="00AC21AB">
        <w:rPr>
          <w:rFonts w:ascii="Palatino" w:hAnsi="Palatino"/>
        </w:rPr>
        <w:t xml:space="preserve"> (2009). On Becoming a Psychoa</w:t>
      </w:r>
      <w:r w:rsidRPr="00AC21AB">
        <w:rPr>
          <w:rFonts w:ascii="Palatino" w:hAnsi="Palatino"/>
        </w:rPr>
        <w:t>nalyst</w:t>
      </w:r>
      <w:r w:rsidR="008E11AF" w:rsidRPr="00AC21AB">
        <w:rPr>
          <w:rFonts w:ascii="Palatino" w:hAnsi="Palatino"/>
        </w:rPr>
        <w:t xml:space="preserve">. </w:t>
      </w:r>
      <w:r w:rsidR="008E11AF" w:rsidRPr="00AC21AB">
        <w:rPr>
          <w:rFonts w:ascii="Palatino" w:hAnsi="Palatino"/>
          <w:u w:val="single"/>
        </w:rPr>
        <w:t>International Journal of Psychoanalysis</w:t>
      </w:r>
      <w:r w:rsidR="008E11AF" w:rsidRPr="00AC21AB">
        <w:rPr>
          <w:rFonts w:ascii="Palatino" w:hAnsi="Palatino"/>
        </w:rPr>
        <w:t>, 90 (2):311-327.</w:t>
      </w:r>
    </w:p>
    <w:p w:rsidR="00186B6E" w:rsidRPr="00AC21AB" w:rsidRDefault="00186B6E">
      <w:pPr>
        <w:rPr>
          <w:rFonts w:ascii="Palatino" w:hAnsi="Palatino"/>
        </w:rPr>
      </w:pPr>
    </w:p>
    <w:p w:rsidR="00186B6E" w:rsidRPr="00AC21AB" w:rsidRDefault="00186B6E" w:rsidP="00186B6E">
      <w:pPr>
        <w:rPr>
          <w:rFonts w:ascii="Palatino" w:hAnsi="Palatino"/>
          <w:color w:val="000000"/>
        </w:rPr>
      </w:pPr>
      <w:r w:rsidRPr="00AC21AB">
        <w:rPr>
          <w:rFonts w:ascii="Palatino" w:hAnsi="Palatino"/>
        </w:rPr>
        <w:t>Kernberg, O.F. (1996). Thirty Methods To Destroy The Creativity Of Psychoanalytic Candidates. Int. J. Psycho-Anal., 77:1031</w:t>
      </w:r>
    </w:p>
    <w:p w:rsidR="00481FA6" w:rsidRPr="00AC21AB" w:rsidRDefault="00481FA6">
      <w:pPr>
        <w:rPr>
          <w:rFonts w:ascii="Palatino" w:hAnsi="Palatino"/>
        </w:rPr>
      </w:pPr>
    </w:p>
    <w:p w:rsidR="003575BA" w:rsidRPr="00AC21AB" w:rsidRDefault="003575BA">
      <w:pPr>
        <w:rPr>
          <w:rFonts w:ascii="Palatino" w:hAnsi="Palatino"/>
        </w:rPr>
      </w:pPr>
      <w:r w:rsidRPr="00AC21AB">
        <w:rPr>
          <w:rFonts w:ascii="Palatino" w:hAnsi="Palatino"/>
        </w:rPr>
        <w:t>Corbett, K. (2013). All of these Things Will Happen: A Graduation Address for the Class of 2012. New York University Postdoctoral Program in Psychoanalysis and Psychotherapy. D</w:t>
      </w:r>
      <w:r w:rsidR="00675258" w:rsidRPr="00AC21AB">
        <w:rPr>
          <w:rFonts w:ascii="Palatino" w:hAnsi="Palatino"/>
        </w:rPr>
        <w:t>IVISION/Rev., 8:36-37.</w:t>
      </w:r>
    </w:p>
    <w:p w:rsidR="000243CA" w:rsidRPr="00AC21AB" w:rsidRDefault="000243CA" w:rsidP="002320AB">
      <w:pPr>
        <w:spacing w:beforeLines="1" w:before="2" w:afterLines="1" w:after="2"/>
        <w:rPr>
          <w:rFonts w:ascii="Palatino" w:hAnsi="Palatino" w:cs="Times New Roman"/>
          <w:szCs w:val="20"/>
        </w:rPr>
      </w:pPr>
      <w:bookmarkStart w:id="1" w:name="dr.008.0036a"/>
      <w:bookmarkEnd w:id="1"/>
    </w:p>
    <w:p w:rsidR="000243CA" w:rsidRPr="00AC21AB" w:rsidRDefault="00257C4E" w:rsidP="002320AB">
      <w:pPr>
        <w:spacing w:beforeLines="1" w:before="2" w:afterLines="1" w:after="2"/>
        <w:rPr>
          <w:rFonts w:ascii="Palatino" w:hAnsi="Palatino" w:cs="Times New Roman"/>
          <w:szCs w:val="20"/>
          <w:u w:val="single"/>
        </w:rPr>
      </w:pPr>
      <w:r>
        <w:rPr>
          <w:rFonts w:ascii="Palatino" w:hAnsi="Palatino" w:cs="Times New Roman"/>
          <w:szCs w:val="20"/>
          <w:u w:val="single"/>
        </w:rPr>
        <w:t>Further readin</w:t>
      </w:r>
      <w:r w:rsidR="000243CA" w:rsidRPr="00AC21AB">
        <w:rPr>
          <w:rFonts w:ascii="Palatino" w:hAnsi="Palatino" w:cs="Times New Roman"/>
          <w:szCs w:val="20"/>
          <w:u w:val="single"/>
        </w:rPr>
        <w:t>g</w:t>
      </w:r>
    </w:p>
    <w:p w:rsidR="000243CA" w:rsidRPr="00AC21AB" w:rsidRDefault="000243CA" w:rsidP="002320AB">
      <w:pPr>
        <w:spacing w:beforeLines="1" w:before="2" w:afterLines="1" w:after="2"/>
        <w:rPr>
          <w:rFonts w:ascii="Palatino" w:hAnsi="Palatino" w:cs="Times New Roman"/>
          <w:szCs w:val="20"/>
          <w:u w:val="single"/>
        </w:rPr>
      </w:pPr>
    </w:p>
    <w:p w:rsidR="003575BA" w:rsidRPr="00AC21AB" w:rsidRDefault="000243CA" w:rsidP="002320AB">
      <w:pPr>
        <w:spacing w:beforeLines="1" w:before="2" w:afterLines="1" w:after="2"/>
        <w:rPr>
          <w:rFonts w:ascii="Palatino" w:hAnsi="Palatino" w:cs="Times New Roman"/>
          <w:szCs w:val="20"/>
          <w:u w:val="single"/>
        </w:rPr>
      </w:pPr>
      <w:r w:rsidRPr="00AC21AB">
        <w:rPr>
          <w:rFonts w:ascii="Palatino" w:hAnsi="Palatino"/>
        </w:rPr>
        <w:t>Atwood, G. (2015). Credo and Reflections. Psychoanal. Dial., 25:137-152.</w:t>
      </w:r>
    </w:p>
    <w:p w:rsidR="003575BA" w:rsidRPr="00AC21AB" w:rsidRDefault="003575BA">
      <w:pPr>
        <w:rPr>
          <w:rFonts w:ascii="Palatino" w:hAnsi="Palatino"/>
        </w:rPr>
      </w:pPr>
    </w:p>
    <w:p w:rsidR="003575BA" w:rsidRPr="00AC21AB" w:rsidRDefault="003575BA">
      <w:pPr>
        <w:rPr>
          <w:rFonts w:ascii="Palatino" w:hAnsi="Palatino"/>
        </w:rPr>
      </w:pPr>
    </w:p>
    <w:p w:rsidR="00F47432" w:rsidRPr="00AC21AB" w:rsidRDefault="00F47432">
      <w:pPr>
        <w:rPr>
          <w:rFonts w:ascii="Palatino" w:hAnsi="Palatino"/>
        </w:rPr>
      </w:pPr>
    </w:p>
    <w:p w:rsidR="008E11AF" w:rsidRPr="00AC21AB" w:rsidRDefault="008E11AF">
      <w:pPr>
        <w:rPr>
          <w:rFonts w:ascii="Palatino" w:hAnsi="Palatino"/>
        </w:rPr>
      </w:pPr>
    </w:p>
    <w:p w:rsidR="007A6A52" w:rsidRPr="00AC21AB" w:rsidRDefault="007A6A52">
      <w:pPr>
        <w:rPr>
          <w:rFonts w:ascii="Palatino" w:hAnsi="Palatino"/>
        </w:rPr>
      </w:pPr>
    </w:p>
    <w:p w:rsidR="007A6A52" w:rsidRPr="00AC21AB" w:rsidRDefault="007A6A52">
      <w:pPr>
        <w:rPr>
          <w:rFonts w:ascii="Palatino" w:hAnsi="Palatino"/>
        </w:rPr>
      </w:pPr>
    </w:p>
    <w:p w:rsidR="00051970" w:rsidRDefault="00051970"/>
    <w:p w:rsidR="005638C1" w:rsidRDefault="005638C1"/>
    <w:p w:rsidR="005638C1" w:rsidRDefault="005638C1"/>
    <w:p w:rsidR="005638C1" w:rsidRDefault="005638C1"/>
    <w:p w:rsidR="005638C1" w:rsidRDefault="005638C1"/>
    <w:p w:rsidR="005638C1" w:rsidRDefault="005638C1"/>
    <w:p w:rsidR="005638C1" w:rsidRDefault="005638C1"/>
    <w:p w:rsidR="005638C1" w:rsidRDefault="005638C1"/>
    <w:p w:rsidR="005638C1" w:rsidRDefault="005638C1"/>
    <w:p w:rsidR="005638C1" w:rsidRDefault="005638C1"/>
    <w:p w:rsidR="005638C1" w:rsidRDefault="005638C1"/>
    <w:p w:rsidR="005638C1" w:rsidRDefault="005638C1"/>
    <w:p w:rsidR="005638C1" w:rsidRDefault="005638C1"/>
    <w:p w:rsidR="005638C1" w:rsidRDefault="005638C1"/>
    <w:p w:rsidR="005638C1" w:rsidRDefault="005638C1"/>
    <w:p w:rsidR="005638C1" w:rsidRDefault="005638C1"/>
    <w:p w:rsidR="005638C1" w:rsidRDefault="005638C1"/>
    <w:p w:rsidR="005638C1" w:rsidRDefault="005638C1"/>
    <w:p w:rsidR="005638C1" w:rsidRDefault="005638C1"/>
    <w:p w:rsidR="005638C1" w:rsidRDefault="005638C1"/>
    <w:p w:rsidR="005638C1" w:rsidRDefault="005638C1"/>
    <w:p w:rsidR="005638C1" w:rsidRDefault="005638C1"/>
    <w:p w:rsidR="005638C1" w:rsidRDefault="005638C1"/>
    <w:sectPr w:rsidR="005638C1" w:rsidSect="00051970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76" w:rsidRDefault="00224C76">
      <w:r>
        <w:separator/>
      </w:r>
    </w:p>
  </w:endnote>
  <w:endnote w:type="continuationSeparator" w:id="0">
    <w:p w:rsidR="00224C76" w:rsidRDefault="0022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A6" w:rsidRDefault="002320AB" w:rsidP="00FE1E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1F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FA6" w:rsidRDefault="00481FA6" w:rsidP="00FE1E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A6" w:rsidRDefault="002320AB" w:rsidP="00FE1E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1F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13E">
      <w:rPr>
        <w:rStyle w:val="PageNumber"/>
        <w:noProof/>
      </w:rPr>
      <w:t>1</w:t>
    </w:r>
    <w:r>
      <w:rPr>
        <w:rStyle w:val="PageNumber"/>
      </w:rPr>
      <w:fldChar w:fldCharType="end"/>
    </w:r>
  </w:p>
  <w:p w:rsidR="00481FA6" w:rsidRDefault="00481FA6" w:rsidP="00FE1E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76" w:rsidRDefault="00224C76">
      <w:r>
        <w:separator/>
      </w:r>
    </w:p>
  </w:footnote>
  <w:footnote w:type="continuationSeparator" w:id="0">
    <w:p w:rsidR="00224C76" w:rsidRDefault="0022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70"/>
    <w:rsid w:val="00016891"/>
    <w:rsid w:val="000201BA"/>
    <w:rsid w:val="000243CA"/>
    <w:rsid w:val="0002594E"/>
    <w:rsid w:val="00042C01"/>
    <w:rsid w:val="00051970"/>
    <w:rsid w:val="00067C89"/>
    <w:rsid w:val="00082989"/>
    <w:rsid w:val="000D230E"/>
    <w:rsid w:val="0017711B"/>
    <w:rsid w:val="0018087B"/>
    <w:rsid w:val="00186B6E"/>
    <w:rsid w:val="001952FB"/>
    <w:rsid w:val="00224C76"/>
    <w:rsid w:val="002320AB"/>
    <w:rsid w:val="0023272C"/>
    <w:rsid w:val="00240B38"/>
    <w:rsid w:val="002412E2"/>
    <w:rsid w:val="00257C4E"/>
    <w:rsid w:val="00275913"/>
    <w:rsid w:val="002A19D7"/>
    <w:rsid w:val="002D3EEE"/>
    <w:rsid w:val="002F2426"/>
    <w:rsid w:val="00326380"/>
    <w:rsid w:val="00327F2A"/>
    <w:rsid w:val="003575BA"/>
    <w:rsid w:val="003765BB"/>
    <w:rsid w:val="00383F83"/>
    <w:rsid w:val="00397E73"/>
    <w:rsid w:val="003F3DE8"/>
    <w:rsid w:val="00451943"/>
    <w:rsid w:val="004669E9"/>
    <w:rsid w:val="0047484F"/>
    <w:rsid w:val="00475EAD"/>
    <w:rsid w:val="00481FA6"/>
    <w:rsid w:val="004842CF"/>
    <w:rsid w:val="004900A1"/>
    <w:rsid w:val="004D2FEE"/>
    <w:rsid w:val="004E5F7D"/>
    <w:rsid w:val="004E6D8B"/>
    <w:rsid w:val="005638C1"/>
    <w:rsid w:val="005A48F9"/>
    <w:rsid w:val="005C1780"/>
    <w:rsid w:val="005D45F5"/>
    <w:rsid w:val="00605FE1"/>
    <w:rsid w:val="00675258"/>
    <w:rsid w:val="00675E24"/>
    <w:rsid w:val="006B2DD3"/>
    <w:rsid w:val="006B50A5"/>
    <w:rsid w:val="006B6D69"/>
    <w:rsid w:val="00720E2B"/>
    <w:rsid w:val="00735195"/>
    <w:rsid w:val="00740C46"/>
    <w:rsid w:val="00771C82"/>
    <w:rsid w:val="007A6A52"/>
    <w:rsid w:val="007B3B79"/>
    <w:rsid w:val="007B4BBF"/>
    <w:rsid w:val="007E50E8"/>
    <w:rsid w:val="00844630"/>
    <w:rsid w:val="00847073"/>
    <w:rsid w:val="00875A32"/>
    <w:rsid w:val="00887A47"/>
    <w:rsid w:val="008E11AF"/>
    <w:rsid w:val="008E3248"/>
    <w:rsid w:val="008E4C4A"/>
    <w:rsid w:val="00985F94"/>
    <w:rsid w:val="00986542"/>
    <w:rsid w:val="00A02925"/>
    <w:rsid w:val="00A6630C"/>
    <w:rsid w:val="00A7610E"/>
    <w:rsid w:val="00AC21AB"/>
    <w:rsid w:val="00AF1048"/>
    <w:rsid w:val="00AF1554"/>
    <w:rsid w:val="00B17242"/>
    <w:rsid w:val="00B62175"/>
    <w:rsid w:val="00B71C75"/>
    <w:rsid w:val="00BD5A68"/>
    <w:rsid w:val="00BE3D16"/>
    <w:rsid w:val="00C43828"/>
    <w:rsid w:val="00CA3024"/>
    <w:rsid w:val="00CB213E"/>
    <w:rsid w:val="00CE56E4"/>
    <w:rsid w:val="00D055D6"/>
    <w:rsid w:val="00D762F2"/>
    <w:rsid w:val="00D921F8"/>
    <w:rsid w:val="00DC511B"/>
    <w:rsid w:val="00E907F2"/>
    <w:rsid w:val="00F47432"/>
    <w:rsid w:val="00FE1EA6"/>
    <w:rsid w:val="00FE7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0624F4F-CE6C-44FE-8406-86330DE4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7F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10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E1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EA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E1EA6"/>
  </w:style>
  <w:style w:type="paragraph" w:customStyle="1" w:styleId="heading">
    <w:name w:val="heading"/>
    <w:basedOn w:val="Normal"/>
    <w:rsid w:val="005D45F5"/>
    <w:pPr>
      <w:spacing w:beforeLines="1" w:afterLines="1"/>
    </w:pPr>
    <w:rPr>
      <w:rFonts w:ascii="Times" w:hAnsi="Times"/>
      <w:sz w:val="20"/>
      <w:szCs w:val="20"/>
    </w:rPr>
  </w:style>
  <w:style w:type="paragraph" w:styleId="Title">
    <w:name w:val="Title"/>
    <w:aliases w:val="title"/>
    <w:basedOn w:val="Normal"/>
    <w:link w:val="TitleChar"/>
    <w:uiPriority w:val="10"/>
    <w:rsid w:val="005D45F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5D45F5"/>
    <w:rPr>
      <w:rFonts w:ascii="Times" w:hAnsi="Times"/>
    </w:rPr>
  </w:style>
  <w:style w:type="character" w:customStyle="1" w:styleId="commands">
    <w:name w:val="commands"/>
    <w:basedOn w:val="DefaultParagraphFont"/>
    <w:rsid w:val="003575BA"/>
  </w:style>
  <w:style w:type="paragraph" w:customStyle="1" w:styleId="banner">
    <w:name w:val="banner"/>
    <w:basedOn w:val="Normal"/>
    <w:rsid w:val="003575BA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p-web.org/document.php?id=gap.001.0429a&amp;type=hitlist&amp;num=2&amp;query=zone1%2Cparagraphs%7Czone2%2Cparagraphs%7Cauthor%2CCorbett%7Cviewperiod%2Cweek%7Csort%2Cyear%2Ca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pep-web.org/document.php?id=pd.001.0197a&amp;type=hitlist&amp;num=0&amp;query=zone1%2Cparagraphs%7Czone2%2Cparagraphs%7Cauthor%2CHarris%7Ctitle%2CGender+as+Contradiction%7Cviewperiod%2Cweek%7Csort%2Cjournal%2C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p-web.org/document.php?id=sgs.016.0278a&amp;type=hitlist&amp;num=11&amp;query=zone1%2Cparagraphs%7Czone2%2Cparagraphs%7Cauthor%2CSaketopoulou%7Cviewperiod%2Cweek%7Csort%2Cyear%2Ca" TargetMode="External"/><Relationship Id="rId11" Type="http://schemas.openxmlformats.org/officeDocument/2006/relationships/hyperlink" Target="http://www.pep-web.org/document.php?id=sgs.015.0254a&amp;type=hitlist&amp;num=9&amp;query=zone1%2Cparagraphs%7Czone2%2Cparagraphs%7Cauthor%2CSaketopoulou%7Cviewperiod%2Cweek%7Csort%2Cyear%2C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ep-web.org/document.php?id=gap.002.0495a&amp;type=hitlist&amp;num=4&amp;query=zone1%2Cparagraphs%7Czone2%2Cparagraphs%7Cauthor%2CCorbett%7Cviewperiod%2Cweek%7Csort%2Cyear%2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p-web.org/document.php?id=gap.002.0487a&amp;type=hitlist&amp;num=0&amp;query=zone1%2Cparagraphs%7Czone2%2Cparagraphs%7Cauthor%2CFriedman%7Cjournal%2Cgap%7Cviewperiod%2Cweek%7Csort%2Cyear%2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Annabella Bushra</dc:creator>
  <cp:keywords/>
  <cp:lastModifiedBy>Crystal</cp:lastModifiedBy>
  <cp:revision>2</cp:revision>
  <cp:lastPrinted>2016-03-15T21:38:00Z</cp:lastPrinted>
  <dcterms:created xsi:type="dcterms:W3CDTF">2016-07-27T18:04:00Z</dcterms:created>
  <dcterms:modified xsi:type="dcterms:W3CDTF">2016-07-27T18:04:00Z</dcterms:modified>
</cp:coreProperties>
</file>