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96" w:rsidRDefault="002D3A38" w:rsidP="00291883">
      <w:pPr>
        <w:ind w:firstLine="720"/>
        <w:jc w:val="center"/>
        <w:rPr>
          <w:sz w:val="24"/>
          <w:szCs w:val="24"/>
        </w:rPr>
      </w:pPr>
      <w:bookmarkStart w:id="0" w:name="_GoBack"/>
      <w:bookmarkEnd w:id="0"/>
      <w:r w:rsidRPr="001E78F9">
        <w:rPr>
          <w:sz w:val="24"/>
          <w:szCs w:val="24"/>
        </w:rPr>
        <w:t>Westchester Center for the Study of Psychoanalysis and Psychotherapy</w:t>
      </w:r>
    </w:p>
    <w:p w:rsidR="001E78F9" w:rsidRPr="001E78F9" w:rsidRDefault="00291883" w:rsidP="002918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2D3A38" w:rsidRDefault="002D3A38" w:rsidP="00291883">
      <w:pPr>
        <w:ind w:firstLine="720"/>
        <w:jc w:val="center"/>
        <w:rPr>
          <w:sz w:val="24"/>
          <w:szCs w:val="24"/>
        </w:rPr>
      </w:pPr>
      <w:r w:rsidRPr="001E78F9">
        <w:rPr>
          <w:sz w:val="24"/>
          <w:szCs w:val="24"/>
        </w:rPr>
        <w:t>102 F</w:t>
      </w:r>
      <w:r w:rsidR="00291883">
        <w:rPr>
          <w:sz w:val="24"/>
          <w:szCs w:val="24"/>
        </w:rPr>
        <w:t xml:space="preserve">   -  </w:t>
      </w:r>
      <w:r w:rsidRPr="001E78F9">
        <w:rPr>
          <w:sz w:val="24"/>
          <w:szCs w:val="24"/>
        </w:rPr>
        <w:t xml:space="preserve"> </w:t>
      </w:r>
      <w:r w:rsidR="001E78F9" w:rsidRPr="001E78F9">
        <w:rPr>
          <w:sz w:val="24"/>
          <w:szCs w:val="24"/>
        </w:rPr>
        <w:t>Introduction to</w:t>
      </w:r>
      <w:r w:rsidRPr="001E78F9">
        <w:rPr>
          <w:sz w:val="24"/>
          <w:szCs w:val="24"/>
        </w:rPr>
        <w:t xml:space="preserve"> Contemporary Freudian Psychoanalytic Technique</w:t>
      </w:r>
    </w:p>
    <w:p w:rsidR="001E78F9" w:rsidRDefault="001E78F9" w:rsidP="0029188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Instructor: Constance Haslett, Ph.D.</w:t>
      </w:r>
    </w:p>
    <w:p w:rsidR="001E78F9" w:rsidRDefault="001E78F9" w:rsidP="001E78F9">
      <w:pPr>
        <w:ind w:firstLine="720"/>
        <w:rPr>
          <w:sz w:val="24"/>
          <w:szCs w:val="24"/>
        </w:rPr>
      </w:pPr>
    </w:p>
    <w:p w:rsidR="002D1787" w:rsidRDefault="001E78F9" w:rsidP="001E78F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This course is designed to provide readings that will focus on concepts that characterize contemporary psychoanalytic work. </w:t>
      </w:r>
      <w:r w:rsidR="00235F4C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will focus on </w:t>
      </w:r>
      <w:r w:rsidR="0048319B">
        <w:rPr>
          <w:sz w:val="24"/>
          <w:szCs w:val="24"/>
        </w:rPr>
        <w:t>the concepts</w:t>
      </w:r>
      <w:r w:rsidR="003B2C80">
        <w:rPr>
          <w:sz w:val="24"/>
          <w:szCs w:val="24"/>
        </w:rPr>
        <w:t xml:space="preserve"> that Freud saw as most basic to the psychoanalytic process</w:t>
      </w:r>
      <w:r>
        <w:rPr>
          <w:sz w:val="24"/>
          <w:szCs w:val="24"/>
        </w:rPr>
        <w:t xml:space="preserve">;   </w:t>
      </w:r>
      <w:r w:rsidR="00BB1064">
        <w:rPr>
          <w:sz w:val="24"/>
          <w:szCs w:val="24"/>
        </w:rPr>
        <w:t xml:space="preserve">the </w:t>
      </w:r>
      <w:r w:rsidR="002D1787">
        <w:rPr>
          <w:sz w:val="24"/>
          <w:szCs w:val="24"/>
        </w:rPr>
        <w:t xml:space="preserve">analytic method, </w:t>
      </w:r>
      <w:r w:rsidR="00BB1064">
        <w:rPr>
          <w:sz w:val="24"/>
          <w:szCs w:val="24"/>
        </w:rPr>
        <w:t>listening, transference</w:t>
      </w:r>
      <w:r>
        <w:rPr>
          <w:sz w:val="24"/>
          <w:szCs w:val="24"/>
        </w:rPr>
        <w:t xml:space="preserve">, </w:t>
      </w:r>
      <w:r w:rsidR="00BB1064">
        <w:rPr>
          <w:sz w:val="24"/>
          <w:szCs w:val="24"/>
        </w:rPr>
        <w:t xml:space="preserve">countertransference, </w:t>
      </w:r>
      <w:r>
        <w:rPr>
          <w:sz w:val="24"/>
          <w:szCs w:val="24"/>
        </w:rPr>
        <w:t xml:space="preserve">resistance, </w:t>
      </w:r>
      <w:r w:rsidR="00BB1064">
        <w:rPr>
          <w:sz w:val="24"/>
          <w:szCs w:val="24"/>
        </w:rPr>
        <w:t xml:space="preserve">and free-association.  </w:t>
      </w:r>
      <w:r>
        <w:rPr>
          <w:sz w:val="24"/>
          <w:szCs w:val="24"/>
        </w:rPr>
        <w:t xml:space="preserve">   Particular attention will be given to the initial phase of treatment. </w:t>
      </w:r>
      <w:r w:rsidR="003B2C80">
        <w:rPr>
          <w:sz w:val="24"/>
          <w:szCs w:val="24"/>
        </w:rPr>
        <w:t>While this is a course designed around readings and discussion</w:t>
      </w:r>
      <w:r w:rsidR="00235F4C">
        <w:rPr>
          <w:sz w:val="24"/>
          <w:szCs w:val="24"/>
        </w:rPr>
        <w:t>s</w:t>
      </w:r>
      <w:r w:rsidR="003B2C80">
        <w:rPr>
          <w:sz w:val="24"/>
          <w:szCs w:val="24"/>
        </w:rPr>
        <w:t xml:space="preserve"> of the readings, it is anticipated that each class will end with </w:t>
      </w:r>
      <w:r w:rsidR="00AE35C0">
        <w:rPr>
          <w:sz w:val="24"/>
          <w:szCs w:val="24"/>
        </w:rPr>
        <w:t xml:space="preserve">the </w:t>
      </w:r>
      <w:r w:rsidR="003B2C80">
        <w:rPr>
          <w:sz w:val="24"/>
          <w:szCs w:val="24"/>
        </w:rPr>
        <w:t>presentation of clinical material that is relevant to the reading</w:t>
      </w:r>
      <w:r w:rsidR="00AE35C0">
        <w:rPr>
          <w:sz w:val="24"/>
          <w:szCs w:val="24"/>
        </w:rPr>
        <w:t>s</w:t>
      </w:r>
      <w:r w:rsidR="003B2C80">
        <w:rPr>
          <w:sz w:val="24"/>
          <w:szCs w:val="24"/>
        </w:rPr>
        <w:t xml:space="preserve"> of that week.  Thus candidates are asked to think about their training case and present material to the class.   </w:t>
      </w:r>
      <w:r w:rsidR="00235F4C">
        <w:rPr>
          <w:sz w:val="24"/>
          <w:szCs w:val="24"/>
        </w:rPr>
        <w:t>The instructor may</w:t>
      </w:r>
      <w:r w:rsidR="003B2C80">
        <w:rPr>
          <w:sz w:val="24"/>
          <w:szCs w:val="24"/>
        </w:rPr>
        <w:t xml:space="preserve"> also offer case material.</w:t>
      </w:r>
      <w:r w:rsidR="002D1787">
        <w:rPr>
          <w:sz w:val="24"/>
          <w:szCs w:val="24"/>
        </w:rPr>
        <w:t xml:space="preserve">  </w:t>
      </w:r>
    </w:p>
    <w:p w:rsidR="002D1787" w:rsidRDefault="002D1787" w:rsidP="001E78F9">
      <w:pPr>
        <w:ind w:firstLine="720"/>
        <w:rPr>
          <w:sz w:val="24"/>
          <w:szCs w:val="24"/>
        </w:rPr>
      </w:pPr>
    </w:p>
    <w:p w:rsidR="002D1787" w:rsidRDefault="002D1787" w:rsidP="002D17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1787" w:rsidRPr="002D1787" w:rsidRDefault="002D1787" w:rsidP="002D1787">
      <w:pPr>
        <w:rPr>
          <w:b/>
          <w:sz w:val="24"/>
          <w:szCs w:val="24"/>
        </w:rPr>
      </w:pPr>
      <w:r w:rsidRPr="002D1787">
        <w:rPr>
          <w:b/>
          <w:sz w:val="24"/>
          <w:szCs w:val="24"/>
        </w:rPr>
        <w:t>The Analytic Approach</w:t>
      </w:r>
    </w:p>
    <w:p w:rsidR="003B2C80" w:rsidRDefault="003B2C80" w:rsidP="003B2C80">
      <w:pPr>
        <w:rPr>
          <w:sz w:val="24"/>
          <w:szCs w:val="24"/>
        </w:rPr>
      </w:pPr>
    </w:p>
    <w:p w:rsidR="003B2C80" w:rsidRDefault="003B2C80" w:rsidP="003B2C80">
      <w:pPr>
        <w:rPr>
          <w:sz w:val="24"/>
          <w:szCs w:val="24"/>
        </w:rPr>
      </w:pPr>
      <w:r>
        <w:rPr>
          <w:sz w:val="24"/>
          <w:szCs w:val="24"/>
        </w:rPr>
        <w:t xml:space="preserve">Class 1:  </w:t>
      </w:r>
      <w:proofErr w:type="spellStart"/>
      <w:r>
        <w:rPr>
          <w:sz w:val="24"/>
          <w:szCs w:val="24"/>
        </w:rPr>
        <w:t>Reiff</w:t>
      </w:r>
      <w:proofErr w:type="spellEnd"/>
      <w:r>
        <w:rPr>
          <w:sz w:val="24"/>
          <w:szCs w:val="24"/>
        </w:rPr>
        <w:t>, Philip (ed.) Freud’s Psychoanalytic Method.  Collier Books, NY.</w:t>
      </w:r>
      <w:r w:rsidR="00FE3201">
        <w:rPr>
          <w:sz w:val="24"/>
          <w:szCs w:val="24"/>
        </w:rPr>
        <w:t xml:space="preserve"> </w:t>
      </w:r>
      <w:proofErr w:type="spellStart"/>
      <w:r w:rsidR="00FE3201">
        <w:rPr>
          <w:sz w:val="24"/>
          <w:szCs w:val="24"/>
        </w:rPr>
        <w:t>ch</w:t>
      </w:r>
      <w:proofErr w:type="spellEnd"/>
      <w:r w:rsidR="00FE3201">
        <w:rPr>
          <w:sz w:val="24"/>
          <w:szCs w:val="24"/>
        </w:rPr>
        <w:t xml:space="preserve"> 3, </w:t>
      </w:r>
      <w:r>
        <w:rPr>
          <w:sz w:val="24"/>
          <w:szCs w:val="24"/>
        </w:rPr>
        <w:t xml:space="preserve"> 55-61.</w:t>
      </w:r>
    </w:p>
    <w:p w:rsidR="003B2C80" w:rsidRDefault="003B2C80" w:rsidP="003B2C80">
      <w:pPr>
        <w:rPr>
          <w:sz w:val="24"/>
          <w:szCs w:val="24"/>
        </w:rPr>
      </w:pPr>
    </w:p>
    <w:p w:rsidR="00A24142" w:rsidRDefault="003B2C80" w:rsidP="00926874">
      <w:pPr>
        <w:ind w:left="720"/>
        <w:rPr>
          <w:sz w:val="24"/>
          <w:szCs w:val="24"/>
        </w:rPr>
      </w:pPr>
      <w:r>
        <w:rPr>
          <w:sz w:val="24"/>
          <w:szCs w:val="24"/>
        </w:rPr>
        <w:t>Schafer, Roy The Analytic Attitude: An Introduction</w:t>
      </w:r>
      <w:r w:rsidR="00FE3201">
        <w:rPr>
          <w:sz w:val="24"/>
          <w:szCs w:val="24"/>
        </w:rPr>
        <w:t xml:space="preserve">. In </w:t>
      </w:r>
      <w:r w:rsidR="00FE3201" w:rsidRPr="00926874">
        <w:rPr>
          <w:i/>
          <w:sz w:val="24"/>
          <w:szCs w:val="24"/>
        </w:rPr>
        <w:t xml:space="preserve">The </w:t>
      </w:r>
      <w:r w:rsidR="00926874" w:rsidRPr="00926874">
        <w:rPr>
          <w:i/>
          <w:sz w:val="24"/>
          <w:szCs w:val="24"/>
        </w:rPr>
        <w:t>Analytic</w:t>
      </w:r>
      <w:r w:rsidR="00FE3201" w:rsidRPr="00926874">
        <w:rPr>
          <w:i/>
          <w:sz w:val="24"/>
          <w:szCs w:val="24"/>
        </w:rPr>
        <w:t xml:space="preserve"> Attitude</w:t>
      </w:r>
      <w:r w:rsidR="00FE3201">
        <w:rPr>
          <w:sz w:val="24"/>
          <w:szCs w:val="24"/>
        </w:rPr>
        <w:t xml:space="preserve">, NY: </w:t>
      </w:r>
      <w:r w:rsidR="00A24142">
        <w:rPr>
          <w:sz w:val="24"/>
          <w:szCs w:val="24"/>
        </w:rPr>
        <w:t>Basic</w:t>
      </w:r>
    </w:p>
    <w:p w:rsidR="003B2C80" w:rsidRDefault="00DA016A" w:rsidP="0092687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Books, 1983,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1, pp 3-13</w:t>
      </w:r>
      <w:r w:rsidR="00FE3201">
        <w:rPr>
          <w:sz w:val="24"/>
          <w:szCs w:val="24"/>
        </w:rPr>
        <w:t>.</w:t>
      </w:r>
    </w:p>
    <w:p w:rsidR="00FE3201" w:rsidRDefault="00FE3201" w:rsidP="003B2C80">
      <w:pPr>
        <w:rPr>
          <w:sz w:val="24"/>
          <w:szCs w:val="24"/>
        </w:rPr>
      </w:pPr>
    </w:p>
    <w:p w:rsidR="00FE3201" w:rsidRDefault="00FE3201" w:rsidP="00926874">
      <w:pPr>
        <w:rPr>
          <w:sz w:val="24"/>
          <w:szCs w:val="24"/>
        </w:rPr>
      </w:pPr>
      <w:r>
        <w:rPr>
          <w:sz w:val="24"/>
          <w:szCs w:val="24"/>
        </w:rPr>
        <w:t>Class 2:  Freud, S.</w:t>
      </w:r>
      <w:r w:rsidR="00926874">
        <w:rPr>
          <w:sz w:val="24"/>
          <w:szCs w:val="24"/>
        </w:rPr>
        <w:t xml:space="preserve"> (1913) On Beginning Treatment: The Question of First Communications,</w:t>
      </w:r>
      <w:r>
        <w:rPr>
          <w:sz w:val="24"/>
          <w:szCs w:val="24"/>
        </w:rPr>
        <w:t xml:space="preserve"> </w:t>
      </w:r>
      <w:r w:rsidR="00926874">
        <w:rPr>
          <w:i/>
          <w:sz w:val="24"/>
          <w:szCs w:val="24"/>
        </w:rPr>
        <w:tab/>
        <w:t>S</w:t>
      </w:r>
      <w:r w:rsidRPr="00926874">
        <w:rPr>
          <w:i/>
          <w:sz w:val="24"/>
          <w:szCs w:val="24"/>
        </w:rPr>
        <w:t>tandard Edition</w:t>
      </w:r>
      <w:r>
        <w:rPr>
          <w:sz w:val="24"/>
          <w:szCs w:val="24"/>
        </w:rPr>
        <w:t>, vol. 12, pp 121-144.</w:t>
      </w:r>
    </w:p>
    <w:p w:rsidR="00FE3201" w:rsidRDefault="00FE3201" w:rsidP="003B2C80">
      <w:pPr>
        <w:rPr>
          <w:sz w:val="24"/>
          <w:szCs w:val="24"/>
        </w:rPr>
      </w:pPr>
    </w:p>
    <w:p w:rsidR="00FE3201" w:rsidRDefault="00FE3201" w:rsidP="00FE3201">
      <w:pPr>
        <w:ind w:left="720"/>
        <w:rPr>
          <w:sz w:val="24"/>
          <w:szCs w:val="24"/>
        </w:rPr>
      </w:pPr>
      <w:r>
        <w:rPr>
          <w:sz w:val="24"/>
          <w:szCs w:val="24"/>
        </w:rPr>
        <w:t>Schafer, Roy The Atmosphere of Safety: Freud’s “Papers on Technique: (1911-1915)</w:t>
      </w:r>
      <w:r w:rsidR="00A24142">
        <w:rPr>
          <w:sz w:val="24"/>
          <w:szCs w:val="24"/>
        </w:rPr>
        <w:t xml:space="preserve"> In </w:t>
      </w:r>
      <w:r w:rsidR="00926874" w:rsidRPr="002611A1">
        <w:rPr>
          <w:i/>
          <w:sz w:val="24"/>
          <w:szCs w:val="24"/>
        </w:rPr>
        <w:t>The Analytic Attitude</w:t>
      </w:r>
      <w:r w:rsidR="009268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26874">
        <w:rPr>
          <w:sz w:val="24"/>
          <w:szCs w:val="24"/>
        </w:rPr>
        <w:t xml:space="preserve">NY: Basic Books, 1983,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2, 14-33. </w:t>
      </w:r>
    </w:p>
    <w:p w:rsidR="00AF429A" w:rsidRDefault="00AF429A" w:rsidP="00FE3201">
      <w:pPr>
        <w:ind w:left="720"/>
        <w:rPr>
          <w:sz w:val="24"/>
          <w:szCs w:val="24"/>
        </w:rPr>
      </w:pPr>
    </w:p>
    <w:p w:rsidR="00AF429A" w:rsidRPr="002D1787" w:rsidRDefault="00AF429A" w:rsidP="00AF42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Listening and </w:t>
      </w:r>
      <w:r w:rsidRPr="002D1787">
        <w:rPr>
          <w:b/>
          <w:sz w:val="24"/>
          <w:szCs w:val="24"/>
        </w:rPr>
        <w:t>Transference</w:t>
      </w:r>
      <w:r>
        <w:rPr>
          <w:b/>
          <w:sz w:val="24"/>
          <w:szCs w:val="24"/>
        </w:rPr>
        <w:t xml:space="preserve"> </w:t>
      </w:r>
    </w:p>
    <w:p w:rsidR="00FE3201" w:rsidRDefault="00FE3201" w:rsidP="00FE3201">
      <w:pPr>
        <w:rPr>
          <w:sz w:val="24"/>
          <w:szCs w:val="24"/>
        </w:rPr>
      </w:pPr>
    </w:p>
    <w:p w:rsidR="00A24142" w:rsidRDefault="00A24142" w:rsidP="00A24142">
      <w:pPr>
        <w:rPr>
          <w:sz w:val="24"/>
          <w:szCs w:val="24"/>
        </w:rPr>
      </w:pPr>
      <w:r>
        <w:rPr>
          <w:sz w:val="24"/>
          <w:szCs w:val="24"/>
        </w:rPr>
        <w:t xml:space="preserve">Class 3:   Freud, S.  Transference, </w:t>
      </w:r>
      <w:r w:rsidRPr="00A16383">
        <w:rPr>
          <w:i/>
          <w:sz w:val="24"/>
          <w:szCs w:val="24"/>
        </w:rPr>
        <w:t>Standard Edition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12, pp 99-107.</w:t>
      </w:r>
    </w:p>
    <w:p w:rsidR="00926874" w:rsidRDefault="00926874" w:rsidP="00FE3201">
      <w:pPr>
        <w:rPr>
          <w:sz w:val="24"/>
          <w:szCs w:val="24"/>
        </w:rPr>
      </w:pPr>
    </w:p>
    <w:p w:rsidR="00926874" w:rsidRDefault="00A24142" w:rsidP="009268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26874">
        <w:rPr>
          <w:sz w:val="24"/>
          <w:szCs w:val="24"/>
        </w:rPr>
        <w:t xml:space="preserve"> Levine, Howard B. (1985) Psychotherapy as the ini</w:t>
      </w:r>
      <w:r w:rsidR="00A16383">
        <w:rPr>
          <w:sz w:val="24"/>
          <w:szCs w:val="24"/>
        </w:rPr>
        <w:t xml:space="preserve">tial phase of psychoanalysis.  </w:t>
      </w:r>
      <w:r w:rsidR="00926874" w:rsidRPr="00A16383">
        <w:rPr>
          <w:i/>
          <w:sz w:val="24"/>
          <w:szCs w:val="24"/>
        </w:rPr>
        <w:t>International Review of Psychoanalysis</w:t>
      </w:r>
      <w:r w:rsidR="00926874">
        <w:rPr>
          <w:sz w:val="24"/>
          <w:szCs w:val="24"/>
        </w:rPr>
        <w:t>. Vol 12, pp 285-297.</w:t>
      </w:r>
    </w:p>
    <w:p w:rsidR="00A24142" w:rsidRDefault="00A24142" w:rsidP="00926874">
      <w:pPr>
        <w:rPr>
          <w:sz w:val="24"/>
          <w:szCs w:val="24"/>
        </w:rPr>
      </w:pPr>
    </w:p>
    <w:p w:rsidR="00A24142" w:rsidRDefault="00A24142" w:rsidP="00A24142">
      <w:pPr>
        <w:rPr>
          <w:sz w:val="24"/>
          <w:szCs w:val="24"/>
        </w:rPr>
      </w:pPr>
      <w:r>
        <w:rPr>
          <w:sz w:val="24"/>
          <w:szCs w:val="24"/>
        </w:rPr>
        <w:t xml:space="preserve">Class 4 :  Bernstein, S. (1983) Treatment preparatory to psychoanalysis.  </w:t>
      </w:r>
      <w:r w:rsidRPr="00926874">
        <w:rPr>
          <w:i/>
          <w:sz w:val="24"/>
          <w:szCs w:val="24"/>
        </w:rPr>
        <w:t xml:space="preserve">Journal of the American </w:t>
      </w:r>
      <w:r w:rsidRPr="00926874">
        <w:rPr>
          <w:i/>
          <w:sz w:val="24"/>
          <w:szCs w:val="24"/>
        </w:rPr>
        <w:tab/>
        <w:t>Psychoanalytic Association</w:t>
      </w:r>
      <w:r>
        <w:rPr>
          <w:i/>
          <w:sz w:val="24"/>
          <w:szCs w:val="24"/>
        </w:rPr>
        <w:t xml:space="preserve">, </w:t>
      </w:r>
      <w:r w:rsidRPr="00926874">
        <w:rPr>
          <w:sz w:val="24"/>
          <w:szCs w:val="24"/>
        </w:rPr>
        <w:t>vol. 31, pp 363-390.</w:t>
      </w:r>
    </w:p>
    <w:p w:rsidR="002D1787" w:rsidRDefault="002D1787" w:rsidP="00926874">
      <w:pPr>
        <w:rPr>
          <w:sz w:val="24"/>
          <w:szCs w:val="24"/>
        </w:rPr>
      </w:pPr>
    </w:p>
    <w:p w:rsidR="00A24142" w:rsidRPr="00DA016A" w:rsidRDefault="00926874" w:rsidP="00A24142">
      <w:pPr>
        <w:rPr>
          <w:sz w:val="24"/>
          <w:szCs w:val="24"/>
        </w:rPr>
      </w:pPr>
      <w:r>
        <w:rPr>
          <w:sz w:val="24"/>
          <w:szCs w:val="24"/>
        </w:rPr>
        <w:t xml:space="preserve">Class 5:  </w:t>
      </w:r>
      <w:r w:rsidR="00A24142">
        <w:rPr>
          <w:sz w:val="24"/>
          <w:szCs w:val="24"/>
        </w:rPr>
        <w:t xml:space="preserve">Akhtar, S.  Initial Assessment.  In </w:t>
      </w:r>
      <w:r w:rsidR="00A24142">
        <w:rPr>
          <w:i/>
          <w:sz w:val="24"/>
          <w:szCs w:val="24"/>
        </w:rPr>
        <w:t>Turning Points in Psychodynamic Psychotherapy.</w:t>
      </w:r>
      <w:r w:rsidR="00A24142">
        <w:rPr>
          <w:sz w:val="24"/>
          <w:szCs w:val="24"/>
        </w:rPr>
        <w:t xml:space="preserve"> 2009, 13 – 40.</w:t>
      </w:r>
    </w:p>
    <w:p w:rsidR="00926874" w:rsidRDefault="00926874" w:rsidP="00926874">
      <w:pPr>
        <w:rPr>
          <w:sz w:val="24"/>
          <w:szCs w:val="24"/>
        </w:rPr>
      </w:pPr>
    </w:p>
    <w:p w:rsidR="00A24142" w:rsidRDefault="00A24142" w:rsidP="00A24142">
      <w:pPr>
        <w:rPr>
          <w:sz w:val="24"/>
          <w:szCs w:val="24"/>
        </w:rPr>
      </w:pPr>
      <w:r>
        <w:rPr>
          <w:sz w:val="24"/>
          <w:szCs w:val="24"/>
        </w:rPr>
        <w:t xml:space="preserve">How are we doing? </w:t>
      </w:r>
    </w:p>
    <w:p w:rsidR="00A16383" w:rsidRDefault="00A16383" w:rsidP="009268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91883" w:rsidRDefault="00291883" w:rsidP="00EC500D">
      <w:pPr>
        <w:rPr>
          <w:sz w:val="24"/>
          <w:szCs w:val="24"/>
        </w:rPr>
      </w:pPr>
    </w:p>
    <w:p w:rsidR="00291883" w:rsidRDefault="00291883" w:rsidP="00EC500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 102   </w:t>
      </w:r>
    </w:p>
    <w:p w:rsidR="00291883" w:rsidRDefault="00291883" w:rsidP="00EC500D">
      <w:pPr>
        <w:rPr>
          <w:sz w:val="24"/>
          <w:szCs w:val="24"/>
        </w:rPr>
      </w:pPr>
    </w:p>
    <w:p w:rsidR="004E45C5" w:rsidRDefault="00DA016A" w:rsidP="00EC500D">
      <w:pPr>
        <w:rPr>
          <w:i/>
          <w:sz w:val="24"/>
          <w:szCs w:val="24"/>
        </w:rPr>
      </w:pPr>
      <w:r>
        <w:rPr>
          <w:sz w:val="24"/>
          <w:szCs w:val="24"/>
        </w:rPr>
        <w:t>Class 6</w:t>
      </w:r>
      <w:r w:rsidR="00EC500D">
        <w:rPr>
          <w:sz w:val="24"/>
          <w:szCs w:val="24"/>
        </w:rPr>
        <w:t xml:space="preserve">:  </w:t>
      </w:r>
      <w:proofErr w:type="spellStart"/>
      <w:r w:rsidR="00EC500D">
        <w:rPr>
          <w:sz w:val="24"/>
          <w:szCs w:val="24"/>
        </w:rPr>
        <w:t>Schwaber</w:t>
      </w:r>
      <w:proofErr w:type="spellEnd"/>
      <w:r w:rsidR="00EC500D">
        <w:rPr>
          <w:sz w:val="24"/>
          <w:szCs w:val="24"/>
        </w:rPr>
        <w:t>, E. Reflections on the Concept “The Patient’s Psychic Reality</w:t>
      </w:r>
      <w:r w:rsidR="00AF429A">
        <w:rPr>
          <w:sz w:val="24"/>
          <w:szCs w:val="24"/>
        </w:rPr>
        <w:t>.</w:t>
      </w:r>
      <w:r w:rsidR="00EC500D">
        <w:rPr>
          <w:sz w:val="24"/>
          <w:szCs w:val="24"/>
        </w:rPr>
        <w:t>”</w:t>
      </w:r>
      <w:r w:rsidR="006E46AC">
        <w:rPr>
          <w:sz w:val="24"/>
          <w:szCs w:val="24"/>
        </w:rPr>
        <w:t xml:space="preserve"> </w:t>
      </w:r>
      <w:r w:rsidR="00AF429A">
        <w:rPr>
          <w:sz w:val="24"/>
          <w:szCs w:val="24"/>
        </w:rPr>
        <w:t xml:space="preserve"> </w:t>
      </w:r>
      <w:r w:rsidR="00AF429A" w:rsidRPr="00AF429A">
        <w:rPr>
          <w:i/>
          <w:sz w:val="24"/>
          <w:szCs w:val="24"/>
        </w:rPr>
        <w:t>Psychoanalytic Study of the Child</w:t>
      </w:r>
      <w:r w:rsidR="00AF429A">
        <w:rPr>
          <w:i/>
          <w:sz w:val="24"/>
          <w:szCs w:val="24"/>
        </w:rPr>
        <w:t xml:space="preserve">. </w:t>
      </w:r>
      <w:proofErr w:type="spellStart"/>
      <w:r w:rsidR="00AF429A" w:rsidRPr="00AF429A">
        <w:rPr>
          <w:sz w:val="24"/>
          <w:szCs w:val="24"/>
        </w:rPr>
        <w:t>vol</w:t>
      </w:r>
      <w:proofErr w:type="spellEnd"/>
      <w:r w:rsidR="00AF429A" w:rsidRPr="00AF429A">
        <w:rPr>
          <w:sz w:val="24"/>
          <w:szCs w:val="24"/>
        </w:rPr>
        <w:t xml:space="preserve"> 52</w:t>
      </w:r>
      <w:r w:rsidR="00AF429A" w:rsidRPr="00AF429A">
        <w:rPr>
          <w:i/>
          <w:sz w:val="24"/>
          <w:szCs w:val="24"/>
        </w:rPr>
        <w:t>, 42-53.</w:t>
      </w:r>
    </w:p>
    <w:p w:rsidR="00AF429A" w:rsidRDefault="00AF429A" w:rsidP="00EC500D">
      <w:pPr>
        <w:rPr>
          <w:i/>
          <w:sz w:val="24"/>
          <w:szCs w:val="24"/>
        </w:rPr>
      </w:pPr>
    </w:p>
    <w:p w:rsidR="00AF429A" w:rsidRPr="00AF429A" w:rsidRDefault="00AF429A" w:rsidP="00EC500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 w:rsidRPr="00AF429A">
        <w:rPr>
          <w:sz w:val="24"/>
          <w:szCs w:val="24"/>
        </w:rPr>
        <w:t>Loewald</w:t>
      </w:r>
      <w:proofErr w:type="spellEnd"/>
      <w:r w:rsidRPr="00AF429A">
        <w:rPr>
          <w:sz w:val="24"/>
          <w:szCs w:val="24"/>
        </w:rPr>
        <w:t xml:space="preserve">, H.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Tranference</w:t>
      </w:r>
      <w:proofErr w:type="spellEnd"/>
      <w:r>
        <w:rPr>
          <w:sz w:val="24"/>
          <w:szCs w:val="24"/>
        </w:rPr>
        <w:t xml:space="preserve">-Countertransference. </w:t>
      </w:r>
      <w:r w:rsidR="006E4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Journal of the American Psychoanalytic Association,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34, 275-287.</w:t>
      </w:r>
    </w:p>
    <w:p w:rsidR="002D1787" w:rsidRPr="002D1787" w:rsidRDefault="002D1787" w:rsidP="00926874">
      <w:pPr>
        <w:rPr>
          <w:b/>
          <w:sz w:val="24"/>
          <w:szCs w:val="24"/>
        </w:rPr>
      </w:pPr>
    </w:p>
    <w:p w:rsidR="002D1787" w:rsidRPr="002D1787" w:rsidRDefault="002D1787" w:rsidP="00FB29C1">
      <w:pPr>
        <w:rPr>
          <w:b/>
          <w:sz w:val="24"/>
          <w:szCs w:val="24"/>
        </w:rPr>
      </w:pPr>
      <w:r w:rsidRPr="002D1787">
        <w:rPr>
          <w:b/>
          <w:sz w:val="24"/>
          <w:szCs w:val="24"/>
        </w:rPr>
        <w:t>Countertransference</w:t>
      </w:r>
    </w:p>
    <w:p w:rsidR="00FB29C1" w:rsidRDefault="00FB29C1" w:rsidP="00FB29C1">
      <w:pPr>
        <w:rPr>
          <w:sz w:val="24"/>
          <w:szCs w:val="24"/>
        </w:rPr>
      </w:pPr>
    </w:p>
    <w:p w:rsidR="00FB29C1" w:rsidRDefault="00291883" w:rsidP="00FB29C1">
      <w:pPr>
        <w:rPr>
          <w:sz w:val="24"/>
          <w:szCs w:val="24"/>
        </w:rPr>
      </w:pPr>
      <w:r>
        <w:rPr>
          <w:sz w:val="24"/>
          <w:szCs w:val="24"/>
        </w:rPr>
        <w:t>Class 7</w:t>
      </w:r>
      <w:r w:rsidR="00FB29C1">
        <w:rPr>
          <w:sz w:val="24"/>
          <w:szCs w:val="24"/>
        </w:rPr>
        <w:t xml:space="preserve">: Epstein, L. &amp; </w:t>
      </w:r>
      <w:proofErr w:type="spellStart"/>
      <w:r w:rsidR="00FB29C1">
        <w:rPr>
          <w:sz w:val="24"/>
          <w:szCs w:val="24"/>
        </w:rPr>
        <w:t>Feiner</w:t>
      </w:r>
      <w:proofErr w:type="spellEnd"/>
      <w:r w:rsidR="00FB29C1">
        <w:rPr>
          <w:sz w:val="24"/>
          <w:szCs w:val="24"/>
        </w:rPr>
        <w:t xml:space="preserve">, A. (eds.) (1979) Introduction. In </w:t>
      </w:r>
      <w:r w:rsidR="00FB29C1" w:rsidRPr="00FB29C1">
        <w:rPr>
          <w:i/>
          <w:sz w:val="24"/>
          <w:szCs w:val="24"/>
        </w:rPr>
        <w:t>Countertransference</w:t>
      </w:r>
      <w:r w:rsidR="00FB29C1">
        <w:rPr>
          <w:sz w:val="24"/>
          <w:szCs w:val="24"/>
        </w:rPr>
        <w:t xml:space="preserve">.   Jason </w:t>
      </w:r>
      <w:r w:rsidR="00FB29C1">
        <w:rPr>
          <w:sz w:val="24"/>
          <w:szCs w:val="24"/>
        </w:rPr>
        <w:tab/>
        <w:t>Aronson, NY, pp 1-23.</w:t>
      </w:r>
    </w:p>
    <w:p w:rsidR="00FB29C1" w:rsidRDefault="00FB29C1" w:rsidP="00FB29C1">
      <w:pPr>
        <w:rPr>
          <w:sz w:val="24"/>
          <w:szCs w:val="24"/>
        </w:rPr>
      </w:pPr>
    </w:p>
    <w:p w:rsidR="00FB29C1" w:rsidRDefault="00291883" w:rsidP="002D1787">
      <w:pPr>
        <w:rPr>
          <w:sz w:val="24"/>
          <w:szCs w:val="24"/>
        </w:rPr>
      </w:pPr>
      <w:r>
        <w:rPr>
          <w:sz w:val="24"/>
          <w:szCs w:val="24"/>
        </w:rPr>
        <w:t>Class 8</w:t>
      </w:r>
      <w:r w:rsidR="002D1787">
        <w:rPr>
          <w:sz w:val="24"/>
          <w:szCs w:val="24"/>
        </w:rPr>
        <w:t xml:space="preserve">: </w:t>
      </w:r>
      <w:proofErr w:type="spellStart"/>
      <w:r w:rsidR="002D1787">
        <w:rPr>
          <w:sz w:val="24"/>
          <w:szCs w:val="24"/>
        </w:rPr>
        <w:t>Racker</w:t>
      </w:r>
      <w:proofErr w:type="spellEnd"/>
      <w:r w:rsidR="002D1787">
        <w:rPr>
          <w:sz w:val="24"/>
          <w:szCs w:val="24"/>
        </w:rPr>
        <w:t>, H. (1958) The Meaning and Uses of Countertransference</w:t>
      </w:r>
      <w:r w:rsidR="002D1787" w:rsidRPr="002D1787">
        <w:rPr>
          <w:i/>
          <w:sz w:val="24"/>
          <w:szCs w:val="24"/>
        </w:rPr>
        <w:t xml:space="preserve">. In Transference and </w:t>
      </w:r>
      <w:r w:rsidR="002D1787" w:rsidRPr="002D1787">
        <w:rPr>
          <w:i/>
          <w:sz w:val="24"/>
          <w:szCs w:val="24"/>
        </w:rPr>
        <w:tab/>
        <w:t>Countertransference.</w:t>
      </w:r>
      <w:r w:rsidR="002D1787">
        <w:rPr>
          <w:i/>
          <w:sz w:val="24"/>
          <w:szCs w:val="24"/>
        </w:rPr>
        <w:t xml:space="preserve"> </w:t>
      </w:r>
      <w:proofErr w:type="spellStart"/>
      <w:r w:rsidR="002D1787">
        <w:rPr>
          <w:sz w:val="24"/>
          <w:szCs w:val="24"/>
        </w:rPr>
        <w:t>Ch</w:t>
      </w:r>
      <w:proofErr w:type="spellEnd"/>
      <w:r w:rsidR="007F592E">
        <w:rPr>
          <w:sz w:val="24"/>
          <w:szCs w:val="24"/>
        </w:rPr>
        <w:t xml:space="preserve"> 6, pp 127-13</w:t>
      </w:r>
      <w:r w:rsidR="002D1787">
        <w:rPr>
          <w:sz w:val="24"/>
          <w:szCs w:val="24"/>
        </w:rPr>
        <w:t>3.</w:t>
      </w:r>
    </w:p>
    <w:p w:rsidR="00291883" w:rsidRDefault="00291883" w:rsidP="002D1787">
      <w:pPr>
        <w:rPr>
          <w:sz w:val="24"/>
          <w:szCs w:val="24"/>
        </w:rPr>
      </w:pPr>
    </w:p>
    <w:p w:rsidR="00291883" w:rsidRPr="002D1787" w:rsidRDefault="00291883" w:rsidP="00291883">
      <w:pPr>
        <w:rPr>
          <w:b/>
          <w:sz w:val="24"/>
          <w:szCs w:val="24"/>
        </w:rPr>
      </w:pPr>
      <w:r w:rsidRPr="002D1787">
        <w:rPr>
          <w:b/>
          <w:sz w:val="24"/>
          <w:szCs w:val="24"/>
        </w:rPr>
        <w:t>Resistance</w:t>
      </w:r>
    </w:p>
    <w:p w:rsidR="00291883" w:rsidRDefault="00291883" w:rsidP="00291883">
      <w:pPr>
        <w:rPr>
          <w:sz w:val="24"/>
          <w:szCs w:val="24"/>
        </w:rPr>
      </w:pPr>
    </w:p>
    <w:p w:rsidR="00291883" w:rsidRDefault="00291883" w:rsidP="00291883">
      <w:pPr>
        <w:rPr>
          <w:sz w:val="24"/>
          <w:szCs w:val="24"/>
        </w:rPr>
      </w:pPr>
      <w:r>
        <w:rPr>
          <w:sz w:val="24"/>
          <w:szCs w:val="24"/>
        </w:rPr>
        <w:t xml:space="preserve">Class 9: Adler, E. &amp; </w:t>
      </w:r>
      <w:proofErr w:type="spellStart"/>
      <w:r>
        <w:rPr>
          <w:sz w:val="24"/>
          <w:szCs w:val="24"/>
        </w:rPr>
        <w:t>Bachant</w:t>
      </w:r>
      <w:proofErr w:type="spellEnd"/>
      <w:r>
        <w:rPr>
          <w:sz w:val="24"/>
          <w:szCs w:val="24"/>
        </w:rPr>
        <w:t xml:space="preserve">, J. (1998) Intrapsychic and interactive dimensions of resistance: </w:t>
      </w:r>
    </w:p>
    <w:p w:rsidR="00291883" w:rsidRDefault="00291883" w:rsidP="002D17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Contemporary perspectives. </w:t>
      </w:r>
      <w:r w:rsidRPr="002611A1">
        <w:rPr>
          <w:i/>
          <w:sz w:val="24"/>
          <w:szCs w:val="24"/>
        </w:rPr>
        <w:t>Psychoanalytic Psychology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15, 451-479.</w:t>
      </w:r>
    </w:p>
    <w:p w:rsidR="000E665B" w:rsidRDefault="000E665B" w:rsidP="002D1787">
      <w:pPr>
        <w:rPr>
          <w:sz w:val="24"/>
          <w:szCs w:val="24"/>
        </w:rPr>
      </w:pPr>
    </w:p>
    <w:p w:rsidR="000E665B" w:rsidRPr="002D1787" w:rsidRDefault="000E665B" w:rsidP="000E665B">
      <w:pPr>
        <w:rPr>
          <w:b/>
          <w:sz w:val="24"/>
          <w:szCs w:val="24"/>
        </w:rPr>
      </w:pPr>
      <w:r w:rsidRPr="002D1787">
        <w:rPr>
          <w:b/>
          <w:sz w:val="24"/>
          <w:szCs w:val="24"/>
        </w:rPr>
        <w:t>Dreams and Free-Association</w:t>
      </w:r>
    </w:p>
    <w:p w:rsidR="000E665B" w:rsidRPr="002D1787" w:rsidRDefault="000E665B" w:rsidP="000E665B">
      <w:pPr>
        <w:rPr>
          <w:b/>
          <w:sz w:val="24"/>
          <w:szCs w:val="24"/>
        </w:rPr>
      </w:pPr>
    </w:p>
    <w:p w:rsidR="00291883" w:rsidRDefault="00291883" w:rsidP="000E665B">
      <w:pPr>
        <w:rPr>
          <w:sz w:val="24"/>
          <w:szCs w:val="24"/>
        </w:rPr>
      </w:pPr>
      <w:r>
        <w:rPr>
          <w:sz w:val="24"/>
          <w:szCs w:val="24"/>
        </w:rPr>
        <w:t>Class 10</w:t>
      </w:r>
      <w:r w:rsidR="000E665B">
        <w:rPr>
          <w:sz w:val="24"/>
          <w:szCs w:val="24"/>
        </w:rPr>
        <w:t xml:space="preserve">:  </w:t>
      </w:r>
      <w:proofErr w:type="spellStart"/>
      <w:r w:rsidR="000E665B">
        <w:rPr>
          <w:sz w:val="24"/>
          <w:szCs w:val="24"/>
        </w:rPr>
        <w:t>Greenson</w:t>
      </w:r>
      <w:proofErr w:type="spellEnd"/>
      <w:r w:rsidR="000E665B">
        <w:rPr>
          <w:sz w:val="24"/>
          <w:szCs w:val="24"/>
        </w:rPr>
        <w:t xml:space="preserve">, R. (1970)  The exceptional position of the dream in psychoanalytic practice.  </w:t>
      </w:r>
      <w:r w:rsidR="000E665B">
        <w:rPr>
          <w:sz w:val="24"/>
          <w:szCs w:val="24"/>
        </w:rPr>
        <w:tab/>
      </w:r>
      <w:r w:rsidR="000E665B" w:rsidRPr="002611A1">
        <w:rPr>
          <w:i/>
          <w:sz w:val="24"/>
          <w:szCs w:val="24"/>
        </w:rPr>
        <w:t>Psychoanalytic Quarterly</w:t>
      </w:r>
      <w:r w:rsidR="000E665B">
        <w:rPr>
          <w:sz w:val="24"/>
          <w:szCs w:val="24"/>
        </w:rPr>
        <w:t xml:space="preserve">, </w:t>
      </w:r>
      <w:proofErr w:type="spellStart"/>
      <w:r w:rsidR="000E665B">
        <w:rPr>
          <w:sz w:val="24"/>
          <w:szCs w:val="24"/>
        </w:rPr>
        <w:t>vol</w:t>
      </w:r>
      <w:proofErr w:type="spellEnd"/>
      <w:r w:rsidR="000E665B">
        <w:rPr>
          <w:sz w:val="24"/>
          <w:szCs w:val="24"/>
        </w:rPr>
        <w:t xml:space="preserve"> 39, 519-549.</w:t>
      </w:r>
    </w:p>
    <w:p w:rsidR="002D1787" w:rsidRDefault="007F592E" w:rsidP="002D178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D1787" w:rsidRPr="002D1787" w:rsidRDefault="002D1787" w:rsidP="002D1787">
      <w:pPr>
        <w:rPr>
          <w:b/>
          <w:sz w:val="24"/>
          <w:szCs w:val="24"/>
        </w:rPr>
      </w:pPr>
      <w:r w:rsidRPr="002D1787">
        <w:rPr>
          <w:b/>
          <w:sz w:val="24"/>
          <w:szCs w:val="24"/>
        </w:rPr>
        <w:t>Analysts’</w:t>
      </w:r>
      <w:r>
        <w:rPr>
          <w:b/>
          <w:sz w:val="24"/>
          <w:szCs w:val="24"/>
        </w:rPr>
        <w:t xml:space="preserve"> Life I</w:t>
      </w:r>
      <w:r w:rsidRPr="002D1787">
        <w:rPr>
          <w:b/>
          <w:sz w:val="24"/>
          <w:szCs w:val="24"/>
        </w:rPr>
        <w:t>ntrusions into the Analysis</w:t>
      </w:r>
      <w:r w:rsidR="00BB1064">
        <w:rPr>
          <w:b/>
          <w:sz w:val="24"/>
          <w:szCs w:val="24"/>
        </w:rPr>
        <w:t xml:space="preserve">  </w:t>
      </w:r>
    </w:p>
    <w:p w:rsidR="002D1787" w:rsidRPr="002D1787" w:rsidRDefault="002D1787" w:rsidP="002D1787">
      <w:pPr>
        <w:rPr>
          <w:b/>
          <w:sz w:val="24"/>
          <w:szCs w:val="24"/>
        </w:rPr>
      </w:pPr>
    </w:p>
    <w:p w:rsidR="002D1787" w:rsidRDefault="002D1787" w:rsidP="002D1787">
      <w:pPr>
        <w:rPr>
          <w:sz w:val="24"/>
          <w:szCs w:val="24"/>
        </w:rPr>
      </w:pPr>
      <w:r>
        <w:rPr>
          <w:sz w:val="24"/>
          <w:szCs w:val="24"/>
        </w:rPr>
        <w:t xml:space="preserve">Class 11:  Flax, M. (2011) A Crisis in the Analyst’s Life: Self-containment, symbolization and the </w:t>
      </w:r>
      <w:r>
        <w:rPr>
          <w:sz w:val="24"/>
          <w:szCs w:val="24"/>
        </w:rPr>
        <w:tab/>
        <w:t xml:space="preserve">Holding Space. </w:t>
      </w:r>
      <w:r w:rsidRPr="002611A1">
        <w:rPr>
          <w:i/>
          <w:sz w:val="24"/>
          <w:szCs w:val="24"/>
        </w:rPr>
        <w:t>Psychoanalytic Quarterly</w:t>
      </w:r>
      <w:r>
        <w:rPr>
          <w:sz w:val="24"/>
          <w:szCs w:val="24"/>
        </w:rPr>
        <w:t>, v 80(2), pp 305-336.</w:t>
      </w:r>
    </w:p>
    <w:p w:rsidR="00291883" w:rsidRDefault="00291883" w:rsidP="002D1787">
      <w:pPr>
        <w:rPr>
          <w:sz w:val="24"/>
          <w:szCs w:val="24"/>
        </w:rPr>
      </w:pPr>
    </w:p>
    <w:p w:rsidR="002D1787" w:rsidRPr="002D1787" w:rsidRDefault="002D1787" w:rsidP="002D1787">
      <w:pPr>
        <w:rPr>
          <w:sz w:val="24"/>
          <w:szCs w:val="24"/>
        </w:rPr>
      </w:pPr>
      <w:r>
        <w:rPr>
          <w:sz w:val="24"/>
          <w:szCs w:val="24"/>
        </w:rPr>
        <w:tab/>
        <w:t>Summary</w:t>
      </w:r>
    </w:p>
    <w:p w:rsidR="00FE3201" w:rsidRPr="00926874" w:rsidRDefault="00FE3201" w:rsidP="003B2C80">
      <w:pPr>
        <w:rPr>
          <w:sz w:val="24"/>
          <w:szCs w:val="24"/>
        </w:rPr>
      </w:pPr>
    </w:p>
    <w:p w:rsidR="00FE3201" w:rsidRDefault="00FE3201" w:rsidP="003B2C80">
      <w:pPr>
        <w:rPr>
          <w:sz w:val="24"/>
          <w:szCs w:val="24"/>
        </w:rPr>
      </w:pPr>
    </w:p>
    <w:p w:rsidR="003B2C80" w:rsidRDefault="003B2C80" w:rsidP="001E78F9">
      <w:pPr>
        <w:ind w:firstLine="720"/>
        <w:rPr>
          <w:sz w:val="24"/>
          <w:szCs w:val="24"/>
        </w:rPr>
      </w:pPr>
    </w:p>
    <w:p w:rsidR="003B2C80" w:rsidRPr="001E78F9" w:rsidRDefault="003B2C80" w:rsidP="001E78F9">
      <w:pPr>
        <w:ind w:firstLine="720"/>
        <w:rPr>
          <w:sz w:val="24"/>
          <w:szCs w:val="24"/>
        </w:rPr>
      </w:pPr>
    </w:p>
    <w:p w:rsidR="002D3A38" w:rsidRPr="001E78F9" w:rsidRDefault="002D3A38" w:rsidP="001E78F9">
      <w:pPr>
        <w:rPr>
          <w:sz w:val="24"/>
          <w:szCs w:val="24"/>
        </w:rPr>
      </w:pPr>
    </w:p>
    <w:p w:rsidR="00D030EA" w:rsidRPr="001E78F9" w:rsidRDefault="00D030EA" w:rsidP="002D3A38">
      <w:pPr>
        <w:ind w:firstLine="720"/>
        <w:rPr>
          <w:sz w:val="24"/>
          <w:szCs w:val="24"/>
        </w:rPr>
      </w:pPr>
    </w:p>
    <w:sectPr w:rsidR="00D030EA" w:rsidRPr="001E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38"/>
    <w:rsid w:val="000E665B"/>
    <w:rsid w:val="001E78F9"/>
    <w:rsid w:val="00235F4C"/>
    <w:rsid w:val="002611A1"/>
    <w:rsid w:val="00291883"/>
    <w:rsid w:val="002B5F3D"/>
    <w:rsid w:val="002D1787"/>
    <w:rsid w:val="002D3A38"/>
    <w:rsid w:val="00300259"/>
    <w:rsid w:val="003B2C80"/>
    <w:rsid w:val="0048319B"/>
    <w:rsid w:val="00487B29"/>
    <w:rsid w:val="004E45C5"/>
    <w:rsid w:val="006B7396"/>
    <w:rsid w:val="006E46AC"/>
    <w:rsid w:val="007F592E"/>
    <w:rsid w:val="00926874"/>
    <w:rsid w:val="00A16383"/>
    <w:rsid w:val="00A24142"/>
    <w:rsid w:val="00AE35C0"/>
    <w:rsid w:val="00AF429A"/>
    <w:rsid w:val="00BB1064"/>
    <w:rsid w:val="00BD3089"/>
    <w:rsid w:val="00BE1A0A"/>
    <w:rsid w:val="00D030EA"/>
    <w:rsid w:val="00DA016A"/>
    <w:rsid w:val="00EC500D"/>
    <w:rsid w:val="00FB29C1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2447B-DD7B-4E28-94B4-3EAD9EC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EA"/>
    <w:pPr>
      <w:spacing w:after="0" w:afterAutospacing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Crystal</cp:lastModifiedBy>
  <cp:revision>2</cp:revision>
  <cp:lastPrinted>2016-07-28T19:49:00Z</cp:lastPrinted>
  <dcterms:created xsi:type="dcterms:W3CDTF">2016-12-29T19:14:00Z</dcterms:created>
  <dcterms:modified xsi:type="dcterms:W3CDTF">2016-12-29T19:14:00Z</dcterms:modified>
</cp:coreProperties>
</file>