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D0" w:rsidRDefault="00210542" w:rsidP="0021054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10542">
        <w:rPr>
          <w:rFonts w:cs="Times New Roman"/>
          <w:b/>
          <w:sz w:val="32"/>
          <w:szCs w:val="32"/>
        </w:rPr>
        <w:t>Clinical Seminar:</w:t>
      </w:r>
      <w:r>
        <w:rPr>
          <w:rFonts w:cs="Times New Roman"/>
          <w:b/>
          <w:sz w:val="32"/>
          <w:szCs w:val="32"/>
        </w:rPr>
        <w:t xml:space="preserve"> </w:t>
      </w:r>
      <w:r w:rsidRPr="00210542">
        <w:rPr>
          <w:rFonts w:cs="Times New Roman"/>
          <w:b/>
          <w:sz w:val="32"/>
          <w:szCs w:val="32"/>
        </w:rPr>
        <w:t>Survey on Countertransference</w:t>
      </w:r>
    </w:p>
    <w:p w:rsidR="00210542" w:rsidRPr="00BC63FE" w:rsidRDefault="00847453" w:rsidP="00847453">
      <w:pPr>
        <w:spacing w:after="0" w:line="240" w:lineRule="auto"/>
        <w:jc w:val="center"/>
        <w:rPr>
          <w:b/>
        </w:rPr>
      </w:pPr>
      <w:r w:rsidRPr="00847453">
        <w:rPr>
          <w:b/>
          <w:sz w:val="36"/>
          <w:szCs w:val="36"/>
        </w:rPr>
        <w:t>Syllabus</w:t>
      </w:r>
    </w:p>
    <w:p w:rsidR="00210542" w:rsidRPr="00BC63FE" w:rsidRDefault="00210542" w:rsidP="002105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3FE">
        <w:rPr>
          <w:b/>
        </w:rPr>
        <w:t xml:space="preserve">  </w:t>
      </w:r>
      <w:r w:rsidRPr="00BC63FE">
        <w:rPr>
          <w:rFonts w:ascii="Times New Roman" w:hAnsi="Times New Roman" w:cs="Times New Roman"/>
        </w:rPr>
        <w:t xml:space="preserve">Heidi </w:t>
      </w:r>
      <w:proofErr w:type="spellStart"/>
      <w:r w:rsidRPr="00BC63FE">
        <w:rPr>
          <w:rFonts w:ascii="Times New Roman" w:hAnsi="Times New Roman" w:cs="Times New Roman"/>
        </w:rPr>
        <w:t>Knoll,LCSW</w:t>
      </w:r>
      <w:proofErr w:type="spellEnd"/>
    </w:p>
    <w:p w:rsidR="00210542" w:rsidRPr="00BC63FE" w:rsidRDefault="00210542" w:rsidP="002105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3FE">
        <w:rPr>
          <w:rFonts w:ascii="Times New Roman" w:hAnsi="Times New Roman" w:cs="Times New Roman"/>
        </w:rPr>
        <w:t xml:space="preserve">                                                                                           hknollcsw@yahoo.com</w:t>
      </w:r>
    </w:p>
    <w:p w:rsidR="00583E97" w:rsidRPr="00BC63FE" w:rsidRDefault="00BE0DD0" w:rsidP="00583E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3FE">
        <w:rPr>
          <w:rFonts w:ascii="Times New Roman" w:hAnsi="Times New Roman" w:cs="Times New Roman"/>
        </w:rPr>
        <w:t xml:space="preserve">                             </w:t>
      </w:r>
      <w:r w:rsidR="00210542" w:rsidRPr="00BC63FE">
        <w:rPr>
          <w:rFonts w:ascii="Times New Roman" w:hAnsi="Times New Roman" w:cs="Times New Roman"/>
        </w:rPr>
        <w:t xml:space="preserve">                                             </w:t>
      </w:r>
      <w:r w:rsidR="00591759" w:rsidRPr="00BC63FE">
        <w:rPr>
          <w:rFonts w:ascii="Times New Roman" w:hAnsi="Times New Roman" w:cs="Times New Roman"/>
        </w:rPr>
        <w:t>O:</w:t>
      </w:r>
      <w:r w:rsidR="00210542" w:rsidRPr="00BC63FE">
        <w:rPr>
          <w:rFonts w:ascii="Times New Roman" w:hAnsi="Times New Roman" w:cs="Times New Roman"/>
        </w:rPr>
        <w:t>914-747-2008</w:t>
      </w:r>
    </w:p>
    <w:p w:rsidR="00583E97" w:rsidRDefault="00583E97" w:rsidP="00583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DE3" w:rsidRPr="00BC63FE" w:rsidRDefault="00456BD3" w:rsidP="00583E97">
      <w:pPr>
        <w:spacing w:after="0" w:line="240" w:lineRule="auto"/>
        <w:rPr>
          <w:b/>
          <w:sz w:val="28"/>
          <w:szCs w:val="28"/>
          <w:u w:val="double"/>
        </w:rPr>
      </w:pPr>
      <w:r w:rsidRPr="00BC63FE">
        <w:rPr>
          <w:b/>
          <w:sz w:val="28"/>
          <w:szCs w:val="28"/>
          <w:u w:val="double"/>
        </w:rPr>
        <w:t xml:space="preserve">Section 1-Introduction to Countertransference </w:t>
      </w:r>
    </w:p>
    <w:p w:rsidR="00591759" w:rsidRPr="00591759" w:rsidRDefault="00591759" w:rsidP="00583E97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954611" w:rsidRPr="00ED2510" w:rsidRDefault="00ED2510" w:rsidP="00583E97">
      <w:pPr>
        <w:spacing w:after="0"/>
        <w:jc w:val="both"/>
        <w:rPr>
          <w:rFonts w:eastAsia="Times New Roman" w:cs="Times New Roman"/>
          <w:b/>
          <w:i/>
          <w:sz w:val="28"/>
          <w:szCs w:val="28"/>
          <w:u w:val="single"/>
        </w:rPr>
      </w:pPr>
      <w:r w:rsidRPr="00ED2510">
        <w:rPr>
          <w:rFonts w:eastAsia="Times New Roman" w:cs="Times New Roman"/>
          <w:b/>
          <w:i/>
          <w:sz w:val="28"/>
          <w:szCs w:val="28"/>
          <w:u w:val="single"/>
        </w:rPr>
        <w:t>Sept 13</w:t>
      </w:r>
      <w:r w:rsidR="00831606" w:rsidRPr="00ED2510">
        <w:rPr>
          <w:rFonts w:eastAsia="Times New Roman" w:cs="Times New Roman"/>
          <w:b/>
          <w:i/>
          <w:sz w:val="28"/>
          <w:szCs w:val="28"/>
          <w:u w:val="single"/>
        </w:rPr>
        <w:t xml:space="preserve">- </w:t>
      </w:r>
      <w:r w:rsidR="00BE0DD0" w:rsidRPr="00ED2510">
        <w:rPr>
          <w:rFonts w:eastAsia="Times New Roman" w:cs="Times New Roman"/>
          <w:b/>
          <w:i/>
          <w:sz w:val="28"/>
          <w:szCs w:val="28"/>
          <w:u w:val="single"/>
        </w:rPr>
        <w:t>Week 1</w:t>
      </w:r>
      <w:r w:rsidR="00442C80" w:rsidRPr="00ED2510">
        <w:rPr>
          <w:rFonts w:eastAsia="Times New Roman" w:cs="Times New Roman"/>
          <w:b/>
          <w:i/>
          <w:sz w:val="28"/>
          <w:szCs w:val="28"/>
        </w:rPr>
        <w:t xml:space="preserve">- </w:t>
      </w:r>
    </w:p>
    <w:p w:rsidR="00954611" w:rsidRDefault="00954611" w:rsidP="007473BE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</w:p>
    <w:p w:rsidR="00831606" w:rsidRDefault="00831606" w:rsidP="00583E97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 w:rsidRPr="00456BD3">
        <w:rPr>
          <w:rFonts w:eastAsia="Times New Roman" w:cs="Arial"/>
          <w:color w:val="000000"/>
        </w:rPr>
        <w:t xml:space="preserve">Ogden, T. (1992) Comments on Transference and Countertransference in the Initial Analytic Meeting Psychoanalytic </w:t>
      </w:r>
      <w:r w:rsidRPr="00BE0DD0">
        <w:rPr>
          <w:rFonts w:eastAsia="Times New Roman" w:cs="Arial"/>
          <w:color w:val="000000"/>
        </w:rPr>
        <w:t>Inquiry 12:225</w:t>
      </w:r>
      <w:r w:rsidRPr="00456BD3">
        <w:rPr>
          <w:rFonts w:eastAsia="Times New Roman" w:cs="Arial"/>
          <w:color w:val="000000"/>
        </w:rPr>
        <w:t xml:space="preserve">-247  </w:t>
      </w:r>
      <w:r w:rsidRPr="00456BD3">
        <w:rPr>
          <w:rFonts w:eastAsia="Times New Roman" w:cs="Arial"/>
          <w:b/>
          <w:color w:val="000000"/>
        </w:rPr>
        <w:t xml:space="preserve"> PEP</w:t>
      </w:r>
    </w:p>
    <w:p w:rsidR="00227E43" w:rsidRPr="00BE0DD0" w:rsidRDefault="00227E43" w:rsidP="0095461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831606" w:rsidRPr="00BC63FE" w:rsidRDefault="00831606" w:rsidP="0095461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double"/>
        </w:rPr>
      </w:pPr>
    </w:p>
    <w:p w:rsidR="009B7DE3" w:rsidRPr="00BC63FE" w:rsidRDefault="009B7DE3" w:rsidP="00442C80">
      <w:pPr>
        <w:spacing w:after="0" w:line="360" w:lineRule="auto"/>
        <w:rPr>
          <w:rFonts w:eastAsia="Times New Roman" w:cs="Times New Roman"/>
          <w:b/>
          <w:sz w:val="28"/>
          <w:szCs w:val="28"/>
          <w:u w:val="double"/>
        </w:rPr>
      </w:pPr>
      <w:r w:rsidRPr="00BC63FE">
        <w:rPr>
          <w:rFonts w:eastAsia="Times New Roman" w:cs="Times New Roman"/>
          <w:b/>
          <w:sz w:val="28"/>
          <w:szCs w:val="28"/>
          <w:u w:val="double"/>
        </w:rPr>
        <w:t>Secti</w:t>
      </w:r>
      <w:r w:rsidR="00954611" w:rsidRPr="00BC63FE">
        <w:rPr>
          <w:rFonts w:eastAsia="Times New Roman" w:cs="Times New Roman"/>
          <w:b/>
          <w:sz w:val="28"/>
          <w:szCs w:val="28"/>
          <w:u w:val="double"/>
        </w:rPr>
        <w:t xml:space="preserve">on 2- Historical overview </w:t>
      </w:r>
      <w:r w:rsidR="00227E43" w:rsidRPr="00BC63FE">
        <w:rPr>
          <w:rFonts w:eastAsia="Times New Roman" w:cs="Times New Roman"/>
          <w:b/>
          <w:sz w:val="28"/>
          <w:szCs w:val="28"/>
          <w:u w:val="double"/>
        </w:rPr>
        <w:t>of concept</w:t>
      </w:r>
      <w:r w:rsidRPr="00BC63FE">
        <w:rPr>
          <w:rFonts w:eastAsia="Times New Roman" w:cs="Times New Roman"/>
          <w:b/>
          <w:sz w:val="28"/>
          <w:szCs w:val="28"/>
          <w:u w:val="double"/>
        </w:rPr>
        <w:t xml:space="preserve"> of Countertransference </w:t>
      </w:r>
    </w:p>
    <w:p w:rsidR="00831606" w:rsidRPr="00ED2510" w:rsidRDefault="00ED2510" w:rsidP="00442C80">
      <w:pPr>
        <w:spacing w:after="0" w:line="360" w:lineRule="auto"/>
        <w:rPr>
          <w:b/>
          <w:i/>
          <w:sz w:val="28"/>
          <w:szCs w:val="28"/>
        </w:rPr>
      </w:pPr>
      <w:r w:rsidRPr="00ED2510">
        <w:rPr>
          <w:b/>
          <w:i/>
          <w:sz w:val="28"/>
          <w:szCs w:val="28"/>
          <w:u w:val="single"/>
        </w:rPr>
        <w:t>Sept 20</w:t>
      </w:r>
      <w:r w:rsidR="00831606" w:rsidRPr="00ED2510">
        <w:rPr>
          <w:b/>
          <w:i/>
          <w:sz w:val="28"/>
          <w:szCs w:val="28"/>
          <w:u w:val="single"/>
        </w:rPr>
        <w:t>-</w:t>
      </w:r>
      <w:r w:rsidR="00456BD3" w:rsidRPr="00ED2510">
        <w:rPr>
          <w:b/>
          <w:i/>
          <w:sz w:val="28"/>
          <w:szCs w:val="28"/>
          <w:u w:val="single"/>
        </w:rPr>
        <w:t>Week 2</w:t>
      </w:r>
      <w:r w:rsidR="00442C80" w:rsidRPr="00ED2510">
        <w:rPr>
          <w:b/>
          <w:i/>
          <w:sz w:val="28"/>
          <w:szCs w:val="28"/>
        </w:rPr>
        <w:t xml:space="preserve">- </w:t>
      </w:r>
    </w:p>
    <w:p w:rsidR="004134F9" w:rsidRDefault="00831606" w:rsidP="004134F9">
      <w:pPr>
        <w:spacing w:after="0" w:line="240" w:lineRule="auto"/>
        <w:rPr>
          <w:b/>
        </w:rPr>
      </w:pPr>
      <w:r>
        <w:t>Jacobs</w:t>
      </w:r>
      <w:r w:rsidRPr="00456BD3">
        <w:t>, T.J. (1999) Count</w:t>
      </w:r>
      <w:r>
        <w:t xml:space="preserve">ertransference past and present: </w:t>
      </w:r>
      <w:r w:rsidRPr="00456BD3">
        <w:t xml:space="preserve"> A review of the concept. International Journal of Psychoanalysis, 80,575-594</w:t>
      </w:r>
      <w:r w:rsidR="00592E3A">
        <w:t xml:space="preserve">  </w:t>
      </w:r>
      <w:r w:rsidR="003F38A1">
        <w:t xml:space="preserve"> </w:t>
      </w:r>
      <w:r>
        <w:t xml:space="preserve"> </w:t>
      </w:r>
      <w:r w:rsidRPr="00831606">
        <w:rPr>
          <w:b/>
        </w:rPr>
        <w:t>PEP</w:t>
      </w:r>
    </w:p>
    <w:p w:rsidR="004134F9" w:rsidRDefault="004F450C" w:rsidP="004134F9">
      <w:pPr>
        <w:spacing w:after="0"/>
        <w:rPr>
          <w:rFonts w:eastAsia="Times New Roman" w:cs="Arial"/>
          <w:b/>
          <w:bCs/>
          <w:color w:val="000000"/>
        </w:rPr>
      </w:pPr>
      <w:proofErr w:type="spellStart"/>
      <w:r>
        <w:rPr>
          <w:rFonts w:eastAsia="Times New Roman" w:cs="Arial"/>
          <w:color w:val="000000"/>
        </w:rPr>
        <w:t>Heimann</w:t>
      </w:r>
      <w:proofErr w:type="spellEnd"/>
      <w:r>
        <w:rPr>
          <w:rFonts w:eastAsia="Times New Roman" w:cs="Arial"/>
          <w:color w:val="000000"/>
        </w:rPr>
        <w:t>, P. (1950)</w:t>
      </w:r>
      <w:r w:rsidR="004134F9" w:rsidRPr="00456BD3">
        <w:rPr>
          <w:rFonts w:eastAsia="Times New Roman" w:cs="Arial"/>
          <w:color w:val="000000"/>
        </w:rPr>
        <w:t xml:space="preserve"> On Countertransference. International J. of Psychoanalysis 31:81-84. </w:t>
      </w:r>
      <w:r w:rsidR="004134F9" w:rsidRPr="00456BD3">
        <w:rPr>
          <w:rFonts w:eastAsia="Times New Roman" w:cs="Arial"/>
          <w:b/>
          <w:bCs/>
          <w:color w:val="000000"/>
        </w:rPr>
        <w:t xml:space="preserve">PEP </w:t>
      </w:r>
    </w:p>
    <w:p w:rsidR="004134F9" w:rsidRDefault="004134F9" w:rsidP="004134F9">
      <w:pPr>
        <w:spacing w:after="0"/>
        <w:rPr>
          <w:rFonts w:eastAsia="Times New Roman" w:cs="Arial"/>
          <w:b/>
          <w:bCs/>
          <w:color w:val="000000"/>
        </w:rPr>
      </w:pPr>
      <w:proofErr w:type="spellStart"/>
      <w:r w:rsidRPr="00831606">
        <w:rPr>
          <w:rFonts w:eastAsia="Times New Roman" w:cs="Arial"/>
          <w:bCs/>
          <w:color w:val="000000"/>
        </w:rPr>
        <w:t>Little,M</w:t>
      </w:r>
      <w:proofErr w:type="spellEnd"/>
      <w:r w:rsidRPr="00831606">
        <w:rPr>
          <w:rFonts w:eastAsia="Times New Roman" w:cs="Arial"/>
          <w:bCs/>
          <w:color w:val="000000"/>
        </w:rPr>
        <w:t>.</w:t>
      </w:r>
      <w:r>
        <w:rPr>
          <w:rFonts w:eastAsia="Times New Roman" w:cs="Arial"/>
          <w:bCs/>
          <w:color w:val="000000"/>
        </w:rPr>
        <w:t xml:space="preserve"> (1951) </w:t>
      </w:r>
      <w:r w:rsidRPr="00227E43">
        <w:rPr>
          <w:rFonts w:eastAsia="Times New Roman" w:cs="Arial"/>
          <w:bCs/>
          <w:color w:val="000000"/>
        </w:rPr>
        <w:t>Countertransference and the Patient’s Response to It. Int. J. of Psychoanalysis</w:t>
      </w:r>
      <w:r>
        <w:rPr>
          <w:rFonts w:eastAsia="Times New Roman" w:cs="Arial"/>
          <w:bCs/>
          <w:color w:val="000000"/>
        </w:rPr>
        <w:t>,</w:t>
      </w:r>
      <w:r w:rsidRPr="00227E43">
        <w:rPr>
          <w:rFonts w:eastAsia="Times New Roman" w:cs="Arial"/>
          <w:bCs/>
          <w:color w:val="000000"/>
        </w:rPr>
        <w:t xml:space="preserve">32:32-40 </w:t>
      </w:r>
      <w:r w:rsidRPr="00227E43">
        <w:rPr>
          <w:rFonts w:eastAsia="Times New Roman" w:cs="Arial"/>
          <w:b/>
          <w:bCs/>
          <w:color w:val="000000"/>
        </w:rPr>
        <w:t>PEP</w:t>
      </w:r>
    </w:p>
    <w:p w:rsidR="004F450C" w:rsidRPr="004F450C" w:rsidRDefault="004F450C" w:rsidP="004F450C">
      <w:pPr>
        <w:spacing w:after="0" w:line="240" w:lineRule="auto"/>
        <w:rPr>
          <w:rFonts w:eastAsia="Times New Roman" w:cs="Arial"/>
          <w:bCs/>
          <w:color w:val="000000"/>
        </w:rPr>
      </w:pPr>
      <w:r w:rsidRPr="004F450C">
        <w:rPr>
          <w:rFonts w:eastAsia="Times New Roman" w:cs="Arial"/>
          <w:bCs/>
          <w:color w:val="000000"/>
        </w:rPr>
        <w:t>Hinshel</w:t>
      </w:r>
      <w:r>
        <w:rPr>
          <w:rFonts w:eastAsia="Times New Roman" w:cs="Arial"/>
          <w:bCs/>
          <w:color w:val="000000"/>
        </w:rPr>
        <w:t xml:space="preserve">wood, R.D. (1999) Countertransference. Int. J. of Psychoanalysis, 80:797-818 </w:t>
      </w:r>
      <w:r w:rsidRPr="004F450C">
        <w:rPr>
          <w:rFonts w:eastAsia="Times New Roman" w:cs="Arial"/>
          <w:b/>
          <w:bCs/>
          <w:color w:val="000000"/>
        </w:rPr>
        <w:t xml:space="preserve"> PEP</w:t>
      </w:r>
    </w:p>
    <w:p w:rsidR="004F450C" w:rsidRPr="00456BD3" w:rsidRDefault="004F450C" w:rsidP="004F450C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F450C" w:rsidRPr="00227E43" w:rsidRDefault="004F450C" w:rsidP="004134F9">
      <w:pPr>
        <w:spacing w:after="0"/>
        <w:rPr>
          <w:rFonts w:eastAsia="Times New Roman" w:cs="Arial"/>
          <w:b/>
          <w:bCs/>
          <w:color w:val="000000"/>
        </w:rPr>
      </w:pPr>
    </w:p>
    <w:p w:rsidR="00227E43" w:rsidRPr="007473BE" w:rsidRDefault="009B7DE3" w:rsidP="00442C80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  <w:szCs w:val="24"/>
        </w:rPr>
      </w:pPr>
      <w:r w:rsidRPr="00ED2510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 xml:space="preserve">Sept </w:t>
      </w:r>
      <w:r w:rsidR="00ED2510" w:rsidRPr="00ED2510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27</w:t>
      </w:r>
      <w:r w:rsidR="00442C80" w:rsidRPr="00ED2510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- Week 3</w:t>
      </w:r>
      <w:r w:rsidR="00442C80" w:rsidRPr="00ED2510">
        <w:rPr>
          <w:rFonts w:eastAsia="Times New Roman" w:cs="Arial"/>
          <w:b/>
          <w:bCs/>
          <w:i/>
          <w:color w:val="000000"/>
          <w:sz w:val="28"/>
          <w:szCs w:val="28"/>
        </w:rPr>
        <w:t xml:space="preserve">- </w:t>
      </w:r>
      <w:r w:rsidR="00BA171C" w:rsidRPr="00442C80">
        <w:rPr>
          <w:rFonts w:eastAsia="Times New Roman" w:cs="Arial"/>
          <w:b/>
          <w:bCs/>
          <w:i/>
          <w:color w:val="000000"/>
          <w:sz w:val="24"/>
          <w:szCs w:val="24"/>
          <w:u w:val="single"/>
        </w:rPr>
        <w:t>Case Presentation</w:t>
      </w:r>
      <w:r w:rsidR="00227E43"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and </w:t>
      </w:r>
      <w:r w:rsidR="00BA171C"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Discussion: Focus-distinguishing </w:t>
      </w:r>
      <w:r w:rsidR="00954611"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different forms of </w:t>
      </w:r>
      <w:r w:rsidR="00BA171C"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     </w:t>
      </w:r>
    </w:p>
    <w:p w:rsidR="009B7DE3" w:rsidRPr="007473BE" w:rsidRDefault="00227E43" w:rsidP="00227E43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  <w:szCs w:val="24"/>
        </w:rPr>
      </w:pPr>
      <w:r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                            </w:t>
      </w:r>
      <w:r w:rsidR="00E2761B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     </w:t>
      </w:r>
      <w:r w:rsidR="00BA171C" w:rsidRPr="007473BE">
        <w:rPr>
          <w:rFonts w:eastAsia="Times New Roman" w:cs="Arial"/>
          <w:b/>
          <w:bCs/>
          <w:i/>
          <w:color w:val="000000"/>
          <w:sz w:val="24"/>
          <w:szCs w:val="24"/>
        </w:rPr>
        <w:t>Countertransference</w:t>
      </w:r>
    </w:p>
    <w:p w:rsidR="004134F9" w:rsidRPr="00456BD3" w:rsidRDefault="004134F9" w:rsidP="004134F9">
      <w:pPr>
        <w:spacing w:after="0" w:line="240" w:lineRule="auto"/>
        <w:rPr>
          <w:rFonts w:eastAsia="Times New Roman" w:cs="Arial"/>
          <w:b/>
          <w:bCs/>
          <w:color w:val="000000"/>
        </w:rPr>
      </w:pPr>
      <w:proofErr w:type="spellStart"/>
      <w:r>
        <w:rPr>
          <w:rFonts w:eastAsia="Times New Roman" w:cs="Arial"/>
          <w:color w:val="000000"/>
        </w:rPr>
        <w:t>Racker</w:t>
      </w:r>
      <w:proofErr w:type="spellEnd"/>
      <w:r>
        <w:rPr>
          <w:rFonts w:eastAsia="Times New Roman" w:cs="Arial"/>
          <w:color w:val="000000"/>
        </w:rPr>
        <w:t>, H. (1957</w:t>
      </w:r>
      <w:r w:rsidR="004F450C">
        <w:rPr>
          <w:rFonts w:eastAsia="Times New Roman" w:cs="Arial"/>
          <w:color w:val="000000"/>
        </w:rPr>
        <w:t>)</w:t>
      </w:r>
      <w:r w:rsidRPr="00456BD3">
        <w:rPr>
          <w:rFonts w:eastAsia="Times New Roman" w:cs="Arial"/>
          <w:color w:val="000000"/>
        </w:rPr>
        <w:t xml:space="preserve"> The meanings and uses of countertransference.  Psychoanalytic Quarterly</w:t>
      </w:r>
      <w:r w:rsidR="004F450C">
        <w:rPr>
          <w:rFonts w:eastAsia="Times New Roman" w:cs="Arial"/>
          <w:color w:val="000000"/>
          <w:u w:val="single"/>
        </w:rPr>
        <w:t xml:space="preserve">, </w:t>
      </w:r>
      <w:r w:rsidRPr="00456BD3">
        <w:rPr>
          <w:rFonts w:eastAsia="Times New Roman" w:cs="Arial"/>
          <w:color w:val="000000"/>
        </w:rPr>
        <w:t xml:space="preserve">26: 303-357 </w:t>
      </w:r>
      <w:r w:rsidRPr="00456BD3">
        <w:rPr>
          <w:rFonts w:eastAsia="Times New Roman" w:cs="Arial"/>
          <w:b/>
          <w:bCs/>
          <w:color w:val="000000"/>
        </w:rPr>
        <w:t>PEP</w:t>
      </w:r>
    </w:p>
    <w:p w:rsidR="00954611" w:rsidRDefault="004F450C" w:rsidP="007473BE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color w:val="000000"/>
        </w:rPr>
        <w:t>Sandler, J. (1976)</w:t>
      </w:r>
      <w:r w:rsidR="00954611" w:rsidRPr="00456BD3">
        <w:rPr>
          <w:rFonts w:eastAsia="Times New Roman" w:cs="Arial"/>
          <w:color w:val="000000"/>
        </w:rPr>
        <w:t xml:space="preserve"> Countertransference and role-responsiveness. International Review of Psychoanalysis, 3: 43-47. </w:t>
      </w:r>
      <w:r w:rsidR="00954611" w:rsidRPr="00456BD3">
        <w:rPr>
          <w:rFonts w:eastAsia="Times New Roman" w:cs="Arial"/>
          <w:b/>
          <w:bCs/>
          <w:color w:val="000000"/>
        </w:rPr>
        <w:t xml:space="preserve">PEP </w:t>
      </w:r>
    </w:p>
    <w:p w:rsidR="00591759" w:rsidRDefault="00591759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442C80" w:rsidRDefault="00442C80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442C80" w:rsidRDefault="00442C80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442C80" w:rsidRDefault="00442C80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442C80" w:rsidRDefault="00442C80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442C80" w:rsidRDefault="00442C80" w:rsidP="00583E97">
      <w:pPr>
        <w:spacing w:after="0" w:line="240" w:lineRule="auto"/>
        <w:rPr>
          <w:b/>
          <w:sz w:val="28"/>
          <w:szCs w:val="28"/>
          <w:u w:val="double"/>
        </w:rPr>
      </w:pPr>
    </w:p>
    <w:p w:rsidR="007F7241" w:rsidRDefault="007F7241" w:rsidP="00442C80">
      <w:pPr>
        <w:spacing w:after="0" w:line="360" w:lineRule="auto"/>
        <w:rPr>
          <w:b/>
          <w:sz w:val="28"/>
          <w:szCs w:val="28"/>
          <w:u w:val="double"/>
        </w:rPr>
      </w:pPr>
    </w:p>
    <w:p w:rsidR="00592E3A" w:rsidRDefault="00592E3A" w:rsidP="00442C80">
      <w:pPr>
        <w:spacing w:after="0" w:line="360" w:lineRule="auto"/>
        <w:rPr>
          <w:b/>
          <w:sz w:val="28"/>
          <w:szCs w:val="28"/>
          <w:u w:val="double"/>
        </w:rPr>
      </w:pPr>
    </w:p>
    <w:p w:rsidR="00ED2510" w:rsidRDefault="00ED2510" w:rsidP="00442C80">
      <w:pPr>
        <w:spacing w:after="0" w:line="360" w:lineRule="auto"/>
        <w:rPr>
          <w:b/>
          <w:sz w:val="28"/>
          <w:szCs w:val="28"/>
          <w:u w:val="double"/>
        </w:rPr>
      </w:pPr>
    </w:p>
    <w:p w:rsidR="00583E97" w:rsidRPr="00BC63FE" w:rsidRDefault="00456BD3" w:rsidP="00442C80">
      <w:pPr>
        <w:spacing w:after="0" w:line="360" w:lineRule="auto"/>
        <w:rPr>
          <w:b/>
          <w:sz w:val="28"/>
          <w:szCs w:val="28"/>
          <w:u w:val="double"/>
        </w:rPr>
      </w:pPr>
      <w:r w:rsidRPr="00BC63FE">
        <w:rPr>
          <w:b/>
          <w:sz w:val="28"/>
          <w:szCs w:val="28"/>
          <w:u w:val="double"/>
        </w:rPr>
        <w:lastRenderedPageBreak/>
        <w:t>Section 3</w:t>
      </w:r>
      <w:r w:rsidR="00591759" w:rsidRPr="00BC63FE">
        <w:rPr>
          <w:b/>
          <w:sz w:val="28"/>
          <w:szCs w:val="28"/>
          <w:u w:val="double"/>
        </w:rPr>
        <w:t>- Countertransference as Source</w:t>
      </w:r>
      <w:r w:rsidRPr="00BC63FE">
        <w:rPr>
          <w:b/>
          <w:sz w:val="28"/>
          <w:szCs w:val="28"/>
          <w:u w:val="double"/>
        </w:rPr>
        <w:t xml:space="preserve"> of Information </w:t>
      </w:r>
    </w:p>
    <w:p w:rsidR="00583E97" w:rsidRPr="00ED2510" w:rsidRDefault="00ED2510" w:rsidP="00442C80">
      <w:pPr>
        <w:spacing w:after="0" w:line="360" w:lineRule="auto"/>
        <w:rPr>
          <w:b/>
          <w:sz w:val="28"/>
          <w:szCs w:val="28"/>
          <w:u w:val="single"/>
        </w:rPr>
      </w:pPr>
      <w:r w:rsidRPr="00ED2510">
        <w:rPr>
          <w:b/>
          <w:i/>
          <w:sz w:val="28"/>
          <w:szCs w:val="28"/>
          <w:u w:val="single"/>
        </w:rPr>
        <w:t>October 4</w:t>
      </w:r>
      <w:r w:rsidR="00BE0DD0" w:rsidRPr="00ED2510">
        <w:rPr>
          <w:b/>
          <w:i/>
          <w:sz w:val="28"/>
          <w:szCs w:val="28"/>
          <w:u w:val="single"/>
        </w:rPr>
        <w:t>-</w:t>
      </w:r>
      <w:r w:rsidR="00210542" w:rsidRPr="00ED2510">
        <w:rPr>
          <w:b/>
          <w:i/>
          <w:sz w:val="28"/>
          <w:szCs w:val="28"/>
          <w:u w:val="single"/>
        </w:rPr>
        <w:t>Week 4</w:t>
      </w:r>
    </w:p>
    <w:p w:rsidR="00BA171C" w:rsidRDefault="00BA171C" w:rsidP="007F7241">
      <w:pPr>
        <w:spacing w:after="0" w:line="240" w:lineRule="auto"/>
        <w:rPr>
          <w:b/>
        </w:rPr>
      </w:pPr>
      <w:proofErr w:type="spellStart"/>
      <w:r w:rsidRPr="00456BD3">
        <w:t>Jacobs,T.</w:t>
      </w:r>
      <w:r w:rsidR="00FA4C59">
        <w:t>J</w:t>
      </w:r>
      <w:proofErr w:type="spellEnd"/>
      <w:r w:rsidR="00FA4C59">
        <w:t>.</w:t>
      </w:r>
      <w:r w:rsidRPr="00456BD3">
        <w:t xml:space="preserve"> </w:t>
      </w:r>
      <w:r w:rsidR="00583E97">
        <w:t>(1993)</w:t>
      </w:r>
      <w:r w:rsidRPr="00456BD3">
        <w:t xml:space="preserve">The inner experiences of the analyst: Their contribution to the </w:t>
      </w:r>
      <w:r w:rsidR="00B54DA9">
        <w:t xml:space="preserve">analytic process. </w:t>
      </w:r>
      <w:proofErr w:type="spellStart"/>
      <w:r w:rsidR="00B54DA9">
        <w:t>Int.</w:t>
      </w:r>
      <w:r w:rsidRPr="00456BD3">
        <w:t>Journal</w:t>
      </w:r>
      <w:proofErr w:type="spellEnd"/>
      <w:r w:rsidRPr="00456BD3">
        <w:t xml:space="preserve"> of Psychoanalysis,</w:t>
      </w:r>
      <w:r w:rsidR="000F75DE">
        <w:t xml:space="preserve"> </w:t>
      </w:r>
      <w:r w:rsidRPr="00456BD3">
        <w:t>74, 7-14</w:t>
      </w:r>
      <w:r w:rsidR="008063C7">
        <w:t xml:space="preserve">  </w:t>
      </w:r>
      <w:r w:rsidR="008063C7">
        <w:rPr>
          <w:b/>
        </w:rPr>
        <w:t>PEP</w:t>
      </w:r>
    </w:p>
    <w:p w:rsidR="00E2761B" w:rsidRDefault="00E2761B" w:rsidP="007F7241">
      <w:pPr>
        <w:spacing w:after="0" w:line="240" w:lineRule="auto"/>
        <w:rPr>
          <w:b/>
        </w:rPr>
      </w:pPr>
    </w:p>
    <w:p w:rsidR="00BA171C" w:rsidRDefault="00BA171C" w:rsidP="007F7241">
      <w:pPr>
        <w:spacing w:after="0" w:line="240" w:lineRule="auto"/>
        <w:rPr>
          <w:b/>
        </w:rPr>
      </w:pPr>
      <w:proofErr w:type="spellStart"/>
      <w:r>
        <w:t>Minerbo,M</w:t>
      </w:r>
      <w:proofErr w:type="spellEnd"/>
      <w:r>
        <w:t>.</w:t>
      </w:r>
      <w:r w:rsidR="00583E97">
        <w:t>(1993)</w:t>
      </w:r>
      <w:r>
        <w:t xml:space="preserve"> Some comments on </w:t>
      </w:r>
      <w:proofErr w:type="spellStart"/>
      <w:r>
        <w:t>Baranger’s</w:t>
      </w:r>
      <w:proofErr w:type="spellEnd"/>
      <w:r>
        <w:t xml:space="preserve"> Paper using Jacob’</w:t>
      </w:r>
      <w:r w:rsidR="003D1302">
        <w:t>s C</w:t>
      </w:r>
      <w:r>
        <w:t>linical Example</w:t>
      </w:r>
      <w:r w:rsidR="003D1302">
        <w:t xml:space="preserve"> .</w:t>
      </w:r>
      <w:proofErr w:type="spellStart"/>
      <w:r w:rsidR="003D1302">
        <w:t>Int.J</w:t>
      </w:r>
      <w:proofErr w:type="spellEnd"/>
      <w:r w:rsidR="003D1302">
        <w:t>. of Psychoanalysis,</w:t>
      </w:r>
      <w:r w:rsidR="000F75DE">
        <w:t xml:space="preserve"> </w:t>
      </w:r>
      <w:r w:rsidR="003D1302">
        <w:t>74:1193-1198</w:t>
      </w:r>
      <w:r w:rsidR="008063C7">
        <w:t xml:space="preserve">  </w:t>
      </w:r>
      <w:r w:rsidR="008063C7">
        <w:rPr>
          <w:b/>
        </w:rPr>
        <w:t>PEP</w:t>
      </w:r>
    </w:p>
    <w:p w:rsidR="007473BE" w:rsidRPr="00456BD3" w:rsidRDefault="007473BE" w:rsidP="00E2761B">
      <w:pPr>
        <w:spacing w:after="0" w:line="240" w:lineRule="auto"/>
        <w:rPr>
          <w:b/>
        </w:rPr>
      </w:pPr>
    </w:p>
    <w:p w:rsidR="007473BE" w:rsidRPr="00F63BFF" w:rsidRDefault="00BA171C" w:rsidP="00E2761B">
      <w:pPr>
        <w:spacing w:after="0" w:line="240" w:lineRule="auto"/>
        <w:rPr>
          <w:b/>
        </w:rPr>
      </w:pPr>
      <w:proofErr w:type="spellStart"/>
      <w:r w:rsidRPr="00456BD3">
        <w:t>Schwaber,E.A</w:t>
      </w:r>
      <w:proofErr w:type="spellEnd"/>
      <w:r w:rsidRPr="00456BD3">
        <w:t>. (1992) Countertransference: The analyst’s retreat from the patien</w:t>
      </w:r>
      <w:r w:rsidR="00B54DA9">
        <w:t>t’s vantage point, Int.</w:t>
      </w:r>
      <w:r w:rsidRPr="00456BD3">
        <w:t xml:space="preserve"> Journal of Psychoanalyis,73: 349-362</w:t>
      </w:r>
      <w:r w:rsidR="008063C7">
        <w:t xml:space="preserve"> </w:t>
      </w:r>
      <w:r w:rsidR="00F63BFF">
        <w:rPr>
          <w:b/>
        </w:rPr>
        <w:t>PEP</w:t>
      </w:r>
    </w:p>
    <w:p w:rsidR="00442C80" w:rsidRDefault="00442C80" w:rsidP="00E2761B">
      <w:pPr>
        <w:spacing w:after="0" w:line="240" w:lineRule="auto"/>
      </w:pPr>
    </w:p>
    <w:p w:rsidR="00E2761B" w:rsidRDefault="008063C7" w:rsidP="008063C7">
      <w:pPr>
        <w:spacing w:after="0" w:line="240" w:lineRule="auto"/>
        <w:rPr>
          <w:b/>
          <w:i/>
          <w:sz w:val="24"/>
          <w:szCs w:val="24"/>
        </w:rPr>
      </w:pPr>
      <w:r w:rsidRPr="00ED2510">
        <w:rPr>
          <w:sz w:val="28"/>
          <w:szCs w:val="28"/>
        </w:rPr>
        <w:t xml:space="preserve"> </w:t>
      </w:r>
      <w:r w:rsidR="00ED2510" w:rsidRPr="00ED2510">
        <w:rPr>
          <w:b/>
          <w:i/>
          <w:sz w:val="28"/>
          <w:szCs w:val="28"/>
          <w:u w:val="single"/>
        </w:rPr>
        <w:t>Oct 25</w:t>
      </w:r>
      <w:r w:rsidRPr="00ED2510">
        <w:rPr>
          <w:b/>
          <w:i/>
          <w:sz w:val="28"/>
          <w:szCs w:val="28"/>
          <w:u w:val="single"/>
        </w:rPr>
        <w:t xml:space="preserve"> </w:t>
      </w:r>
      <w:r w:rsidR="00591759" w:rsidRPr="00ED2510">
        <w:rPr>
          <w:b/>
          <w:i/>
          <w:sz w:val="28"/>
          <w:szCs w:val="28"/>
          <w:u w:val="single"/>
        </w:rPr>
        <w:t>–</w:t>
      </w:r>
      <w:r w:rsidR="00591759" w:rsidRPr="00ED2510">
        <w:rPr>
          <w:b/>
          <w:sz w:val="28"/>
          <w:szCs w:val="28"/>
          <w:u w:val="single"/>
        </w:rPr>
        <w:t>Week 5</w:t>
      </w:r>
      <w:r w:rsidR="00591759" w:rsidRPr="00591759">
        <w:rPr>
          <w:b/>
          <w:sz w:val="24"/>
          <w:szCs w:val="24"/>
        </w:rPr>
        <w:t xml:space="preserve">- </w:t>
      </w:r>
      <w:r w:rsidR="00456BD3" w:rsidRPr="007473BE">
        <w:rPr>
          <w:b/>
          <w:i/>
          <w:sz w:val="24"/>
          <w:szCs w:val="24"/>
          <w:u w:val="single"/>
        </w:rPr>
        <w:t>Case presentation</w:t>
      </w:r>
      <w:r w:rsidR="00456BD3" w:rsidRPr="00456BD3">
        <w:rPr>
          <w:b/>
          <w:i/>
          <w:sz w:val="24"/>
          <w:szCs w:val="24"/>
        </w:rPr>
        <w:t>/Discussion- Focus: What information</w:t>
      </w:r>
      <w:r>
        <w:rPr>
          <w:b/>
          <w:i/>
          <w:sz w:val="24"/>
          <w:szCs w:val="24"/>
        </w:rPr>
        <w:t xml:space="preserve"> is provided by CT </w:t>
      </w:r>
      <w:r w:rsidR="00442C80">
        <w:rPr>
          <w:b/>
          <w:i/>
          <w:sz w:val="24"/>
          <w:szCs w:val="24"/>
        </w:rPr>
        <w:t xml:space="preserve"> </w:t>
      </w:r>
    </w:p>
    <w:p w:rsidR="00456BD3" w:rsidRPr="00442C80" w:rsidRDefault="00E2761B" w:rsidP="008063C7">
      <w:pPr>
        <w:spacing w:after="0" w:line="240" w:lineRule="auto"/>
        <w:rPr>
          <w:b/>
        </w:rPr>
      </w:pPr>
      <w:r>
        <w:rPr>
          <w:b/>
          <w:i/>
          <w:sz w:val="24"/>
          <w:szCs w:val="24"/>
        </w:rPr>
        <w:t xml:space="preserve">                                </w:t>
      </w:r>
      <w:r w:rsidR="00442C8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and</w:t>
      </w:r>
      <w:r>
        <w:rPr>
          <w:b/>
        </w:rPr>
        <w:t xml:space="preserve"> </w:t>
      </w:r>
      <w:r>
        <w:rPr>
          <w:b/>
          <w:i/>
          <w:sz w:val="24"/>
          <w:szCs w:val="24"/>
        </w:rPr>
        <w:t>how  to</w:t>
      </w:r>
      <w:r w:rsidRPr="008063C7">
        <w:rPr>
          <w:b/>
          <w:i/>
          <w:sz w:val="24"/>
          <w:szCs w:val="24"/>
        </w:rPr>
        <w:t xml:space="preserve"> utilize</w:t>
      </w:r>
      <w:r w:rsidRPr="00456BD3">
        <w:rPr>
          <w:b/>
          <w:i/>
          <w:sz w:val="24"/>
          <w:szCs w:val="24"/>
        </w:rPr>
        <w:t xml:space="preserve"> the information</w:t>
      </w:r>
    </w:p>
    <w:p w:rsidR="00BA171C" w:rsidRDefault="00BA171C" w:rsidP="00E2761B">
      <w:pPr>
        <w:spacing w:after="0" w:line="240" w:lineRule="auto"/>
        <w:rPr>
          <w:b/>
        </w:rPr>
      </w:pPr>
      <w:r w:rsidRPr="00456BD3">
        <w:t xml:space="preserve">Ogden, T.H. (1994) the Analytic Third- Working with </w:t>
      </w:r>
      <w:r w:rsidR="008063C7">
        <w:t>Intersubjective C</w:t>
      </w:r>
      <w:r w:rsidRPr="00456BD3">
        <w:t xml:space="preserve">linical </w:t>
      </w:r>
      <w:r w:rsidR="008063C7">
        <w:t>F</w:t>
      </w:r>
      <w:r w:rsidR="00B54DA9">
        <w:t>acts.  Int.</w:t>
      </w:r>
      <w:r w:rsidRPr="00456BD3">
        <w:t xml:space="preserve"> Journal of Psychoanalysis 75:3-20</w:t>
      </w:r>
      <w:r>
        <w:t xml:space="preserve"> </w:t>
      </w:r>
      <w:r w:rsidRPr="00BA171C">
        <w:rPr>
          <w:b/>
        </w:rPr>
        <w:t>PEP</w:t>
      </w:r>
    </w:p>
    <w:p w:rsidR="00E2761B" w:rsidRPr="00456BD3" w:rsidRDefault="00E2761B" w:rsidP="00E2761B">
      <w:pPr>
        <w:spacing w:after="0" w:line="240" w:lineRule="auto"/>
      </w:pPr>
    </w:p>
    <w:p w:rsidR="00BA171C" w:rsidRPr="00456BD3" w:rsidRDefault="00BA171C" w:rsidP="00BA171C">
      <w:pPr>
        <w:spacing w:after="0"/>
        <w:rPr>
          <w:b/>
        </w:rPr>
      </w:pPr>
      <w:proofErr w:type="spellStart"/>
      <w:r w:rsidRPr="00456BD3">
        <w:t>Slochower.J</w:t>
      </w:r>
      <w:proofErr w:type="spellEnd"/>
      <w:r w:rsidRPr="00456BD3">
        <w:t>. (2003) The Analyst’s Secret Delinquencies, Psychoanalytic Dialogues 13(4);451-469</w:t>
      </w:r>
      <w:r w:rsidR="008063C7">
        <w:rPr>
          <w:b/>
        </w:rPr>
        <w:t xml:space="preserve">  </w:t>
      </w:r>
      <w:r w:rsidRPr="00BA171C">
        <w:rPr>
          <w:b/>
        </w:rPr>
        <w:t>PEP</w:t>
      </w:r>
    </w:p>
    <w:p w:rsidR="00456BD3" w:rsidRDefault="00456BD3" w:rsidP="00F63BFF">
      <w:pPr>
        <w:spacing w:after="0"/>
        <w:jc w:val="center"/>
      </w:pPr>
    </w:p>
    <w:p w:rsidR="00F63BFF" w:rsidRPr="00166E23" w:rsidRDefault="00F63BFF" w:rsidP="00F63BFF">
      <w:pPr>
        <w:spacing w:after="0"/>
        <w:jc w:val="center"/>
        <w:rPr>
          <w:b/>
          <w:sz w:val="24"/>
          <w:szCs w:val="24"/>
        </w:rPr>
      </w:pPr>
      <w:r w:rsidRPr="00166E23">
        <w:rPr>
          <w:b/>
          <w:sz w:val="24"/>
          <w:szCs w:val="24"/>
        </w:rPr>
        <w:t>***Mid-Semester Course Assessment- Discuss reactions to course</w:t>
      </w:r>
    </w:p>
    <w:p w:rsidR="00456BD3" w:rsidRPr="00591759" w:rsidRDefault="00456BD3" w:rsidP="00456BD3">
      <w:pPr>
        <w:spacing w:after="0"/>
        <w:rPr>
          <w:u w:val="double"/>
        </w:rPr>
      </w:pPr>
    </w:p>
    <w:p w:rsidR="007F7241" w:rsidRDefault="007F7241" w:rsidP="00C11088">
      <w:pPr>
        <w:spacing w:after="0"/>
        <w:rPr>
          <w:b/>
          <w:sz w:val="28"/>
          <w:szCs w:val="28"/>
          <w:u w:val="double"/>
        </w:rPr>
      </w:pPr>
    </w:p>
    <w:p w:rsidR="00456BD3" w:rsidRPr="00BC63FE" w:rsidRDefault="00456BD3" w:rsidP="007F7241">
      <w:pPr>
        <w:spacing w:after="0" w:line="360" w:lineRule="auto"/>
        <w:rPr>
          <w:b/>
          <w:sz w:val="28"/>
          <w:szCs w:val="28"/>
          <w:u w:val="double"/>
        </w:rPr>
      </w:pPr>
      <w:r w:rsidRPr="00BC63FE">
        <w:rPr>
          <w:b/>
          <w:sz w:val="28"/>
          <w:szCs w:val="28"/>
          <w:u w:val="double"/>
        </w:rPr>
        <w:t xml:space="preserve">Section 4- Enactments and Projective Identification </w:t>
      </w:r>
    </w:p>
    <w:p w:rsidR="00456BD3" w:rsidRPr="00442C80" w:rsidRDefault="00ED2510" w:rsidP="007F72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November 1</w:t>
      </w:r>
      <w:r w:rsidR="00631BCB" w:rsidRPr="00ED2510">
        <w:rPr>
          <w:b/>
          <w:sz w:val="28"/>
          <w:szCs w:val="28"/>
          <w:u w:val="single"/>
        </w:rPr>
        <w:t>-</w:t>
      </w:r>
      <w:r w:rsidR="00456BD3" w:rsidRPr="00ED2510">
        <w:rPr>
          <w:b/>
          <w:sz w:val="28"/>
          <w:szCs w:val="28"/>
          <w:u w:val="single"/>
        </w:rPr>
        <w:t>Week 6</w:t>
      </w:r>
      <w:r>
        <w:rPr>
          <w:b/>
          <w:sz w:val="28"/>
          <w:szCs w:val="28"/>
          <w:u w:val="single"/>
        </w:rPr>
        <w:t xml:space="preserve">  </w:t>
      </w:r>
      <w:r w:rsidRPr="00ED2510">
        <w:rPr>
          <w:b/>
          <w:sz w:val="28"/>
          <w:szCs w:val="28"/>
        </w:rPr>
        <w:t>DOUBLE</w:t>
      </w:r>
      <w:r>
        <w:rPr>
          <w:b/>
          <w:sz w:val="28"/>
          <w:szCs w:val="28"/>
          <w:u w:val="single"/>
        </w:rPr>
        <w:t xml:space="preserve"> </w:t>
      </w:r>
      <w:r w:rsidR="00456BD3" w:rsidRPr="00442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Class combined with Week 7 readings </w:t>
      </w:r>
    </w:p>
    <w:p w:rsidR="00456BD3" w:rsidRDefault="00456BD3" w:rsidP="007F7241">
      <w:pPr>
        <w:spacing w:after="0"/>
        <w:rPr>
          <w:b/>
        </w:rPr>
      </w:pPr>
      <w:r w:rsidRPr="00456BD3">
        <w:t>Ogden, T. (1979) On projective Identification. International journal of Psychoanalysis 60, 357-373</w:t>
      </w:r>
      <w:r w:rsidR="008063C7">
        <w:t xml:space="preserve"> </w:t>
      </w:r>
      <w:r w:rsidR="008063C7">
        <w:rPr>
          <w:b/>
        </w:rPr>
        <w:t>PEP</w:t>
      </w:r>
    </w:p>
    <w:p w:rsidR="00631BCB" w:rsidRDefault="00583E97" w:rsidP="007F7241">
      <w:pPr>
        <w:spacing w:after="0"/>
        <w:rPr>
          <w:b/>
        </w:rPr>
      </w:pPr>
      <w:proofErr w:type="spellStart"/>
      <w:r w:rsidRPr="00583E97">
        <w:t>Ivey,G</w:t>
      </w:r>
      <w:proofErr w:type="spellEnd"/>
      <w:r w:rsidRPr="00583E97">
        <w:t>.</w:t>
      </w:r>
      <w:r>
        <w:t xml:space="preserve"> (2008) Enactment controversies: A critical review of current debates. </w:t>
      </w:r>
      <w:proofErr w:type="spellStart"/>
      <w:r>
        <w:t>Int.J</w:t>
      </w:r>
      <w:proofErr w:type="spellEnd"/>
      <w:r>
        <w:t xml:space="preserve">. Psychoanalysis,89,19-38  </w:t>
      </w:r>
      <w:r w:rsidRPr="00583E97">
        <w:rPr>
          <w:b/>
        </w:rPr>
        <w:t>PEP</w:t>
      </w:r>
    </w:p>
    <w:p w:rsidR="00442C80" w:rsidRDefault="00442C80" w:rsidP="00631BCB">
      <w:pPr>
        <w:spacing w:after="0"/>
      </w:pPr>
    </w:p>
    <w:p w:rsidR="00ED2510" w:rsidRDefault="00ED2510" w:rsidP="00631BCB">
      <w:pPr>
        <w:spacing w:after="0"/>
      </w:pPr>
    </w:p>
    <w:p w:rsidR="00442C80" w:rsidRDefault="00ED2510" w:rsidP="00591759">
      <w:pPr>
        <w:spacing w:after="0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</w:rPr>
        <w:t xml:space="preserve">November 8 </w:t>
      </w:r>
      <w:r w:rsidR="00631BCB" w:rsidRPr="00ED2510">
        <w:rPr>
          <w:rFonts w:eastAsia="Times New Roman" w:cs="Arial"/>
          <w:b/>
          <w:color w:val="000000"/>
          <w:sz w:val="28"/>
          <w:szCs w:val="28"/>
          <w:u w:val="single"/>
        </w:rPr>
        <w:t>-</w:t>
      </w:r>
      <w:r w:rsidR="00456BD3" w:rsidRPr="00ED2510">
        <w:rPr>
          <w:rFonts w:eastAsia="Times New Roman" w:cs="Arial"/>
          <w:b/>
          <w:color w:val="000000"/>
          <w:sz w:val="28"/>
          <w:szCs w:val="28"/>
          <w:u w:val="single"/>
        </w:rPr>
        <w:t>Week 7</w:t>
      </w:r>
      <w:r w:rsidR="00456BD3" w:rsidRPr="00591759">
        <w:rPr>
          <w:rFonts w:eastAsia="Times New Roman" w:cs="Arial"/>
          <w:b/>
          <w:i/>
          <w:color w:val="000000"/>
          <w:sz w:val="24"/>
          <w:szCs w:val="24"/>
        </w:rPr>
        <w:t>-</w:t>
      </w:r>
      <w:r w:rsidR="00591759" w:rsidRPr="00591759"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="00591759"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="007473BE" w:rsidRPr="007473BE">
        <w:rPr>
          <w:rFonts w:eastAsia="Times New Roman" w:cs="Arial"/>
          <w:b/>
          <w:i/>
          <w:sz w:val="24"/>
          <w:szCs w:val="24"/>
          <w:u w:val="single"/>
        </w:rPr>
        <w:t>Case presentation</w:t>
      </w:r>
      <w:r w:rsidR="00092D15" w:rsidRPr="007473BE">
        <w:rPr>
          <w:rFonts w:eastAsia="Times New Roman" w:cs="Arial"/>
          <w:b/>
          <w:i/>
          <w:color w:val="000000"/>
          <w:sz w:val="24"/>
          <w:szCs w:val="24"/>
        </w:rPr>
        <w:t>/D</w:t>
      </w:r>
      <w:r w:rsidR="007473BE">
        <w:rPr>
          <w:rFonts w:eastAsia="Times New Roman" w:cs="Arial"/>
          <w:b/>
          <w:i/>
          <w:color w:val="000000"/>
          <w:sz w:val="24"/>
          <w:szCs w:val="24"/>
        </w:rPr>
        <w:t xml:space="preserve">iscussion-Focus: </w:t>
      </w:r>
      <w:r w:rsidR="00456BD3" w:rsidRPr="007473BE">
        <w:rPr>
          <w:rFonts w:eastAsia="Times New Roman" w:cs="Arial"/>
          <w:b/>
          <w:i/>
          <w:color w:val="000000"/>
          <w:sz w:val="24"/>
          <w:szCs w:val="24"/>
        </w:rPr>
        <w:t>Enactment and Projective</w:t>
      </w:r>
      <w:r w:rsidR="00442C80"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</w:p>
    <w:p w:rsidR="00456BD3" w:rsidRPr="00591759" w:rsidRDefault="00442C80" w:rsidP="00591759">
      <w:pPr>
        <w:spacing w:after="0"/>
        <w:rPr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 xml:space="preserve">  </w:t>
      </w:r>
      <w:r w:rsidR="00E2761B">
        <w:rPr>
          <w:rFonts w:eastAsia="Times New Roman" w:cs="Arial"/>
          <w:b/>
          <w:i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="00456BD3" w:rsidRPr="007473BE"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Pr="007473BE">
        <w:rPr>
          <w:rFonts w:eastAsia="Times New Roman" w:cs="Arial"/>
          <w:b/>
          <w:i/>
          <w:color w:val="000000"/>
          <w:sz w:val="24"/>
          <w:szCs w:val="24"/>
        </w:rPr>
        <w:t>Identification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                    </w:t>
      </w:r>
    </w:p>
    <w:p w:rsidR="00522146" w:rsidRPr="00FA4C59" w:rsidRDefault="00522146" w:rsidP="007F7241">
      <w:pPr>
        <w:spacing w:after="0" w:line="240" w:lineRule="auto"/>
        <w:rPr>
          <w:rFonts w:cs="Helvetica"/>
          <w:b/>
          <w:color w:val="000000"/>
          <w:shd w:val="clear" w:color="auto" w:fill="FFFFFF"/>
        </w:rPr>
      </w:pPr>
      <w:proofErr w:type="spellStart"/>
      <w:r w:rsidRPr="00522146">
        <w:rPr>
          <w:rFonts w:cs="Helvetica"/>
          <w:color w:val="000000"/>
          <w:shd w:val="clear" w:color="auto" w:fill="FFFFFF"/>
        </w:rPr>
        <w:t>Gabbard,G.O</w:t>
      </w:r>
      <w:proofErr w:type="spellEnd"/>
      <w:r w:rsidRPr="00522146">
        <w:rPr>
          <w:rFonts w:cs="Helvetica"/>
          <w:color w:val="000000"/>
          <w:shd w:val="clear" w:color="auto" w:fill="FFFFFF"/>
        </w:rPr>
        <w:t>. (1995</w:t>
      </w:r>
      <w:r w:rsidRPr="00522146">
        <w:rPr>
          <w:rFonts w:cs="Helvetica"/>
          <w:shd w:val="clear" w:color="auto" w:fill="FFFFFF"/>
        </w:rPr>
        <w:t>).</w:t>
      </w:r>
      <w:r w:rsidRPr="00522146">
        <w:t xml:space="preserve"> </w:t>
      </w:r>
      <w:hyperlink r:id="rId4" w:anchor="p0475" w:history="1">
        <w:r>
          <w:rPr>
            <w:rStyle w:val="Hyperlink"/>
            <w:rFonts w:cs="Helvetica"/>
            <w:bCs/>
            <w:color w:val="auto"/>
            <w:u w:val="none"/>
            <w:shd w:val="clear" w:color="auto" w:fill="FFFFFF"/>
          </w:rPr>
          <w:t>Countertransference: The emerging common g</w:t>
        </w:r>
        <w:r w:rsidRPr="00522146">
          <w:rPr>
            <w:rStyle w:val="Hyperlink"/>
            <w:rFonts w:cs="Helvetica"/>
            <w:bCs/>
            <w:color w:val="auto"/>
            <w:u w:val="none"/>
            <w:shd w:val="clear" w:color="auto" w:fill="FFFFFF"/>
          </w:rPr>
          <w:t>round</w:t>
        </w:r>
      </w:hyperlink>
      <w:r>
        <w:t>.</w:t>
      </w:r>
      <w:r w:rsidRPr="00522146">
        <w:rPr>
          <w:rStyle w:val="apple-converted-space"/>
          <w:rFonts w:cs="Helvetica"/>
          <w:color w:val="000000"/>
          <w:shd w:val="clear" w:color="auto" w:fill="FFFFFF"/>
        </w:rPr>
        <w:t> </w:t>
      </w:r>
      <w:r w:rsidRPr="00522146">
        <w:rPr>
          <w:rFonts w:cs="Helvetica"/>
          <w:color w:val="000000"/>
          <w:shd w:val="clear" w:color="auto" w:fill="FFFFFF"/>
        </w:rPr>
        <w:t>I</w:t>
      </w:r>
      <w:r>
        <w:rPr>
          <w:rFonts w:cs="Helvetica"/>
          <w:color w:val="000000"/>
          <w:shd w:val="clear" w:color="auto" w:fill="FFFFFF"/>
        </w:rPr>
        <w:t>nt. Journal of Psychoa</w:t>
      </w:r>
      <w:r w:rsidRPr="00522146">
        <w:rPr>
          <w:rFonts w:cs="Helvetica"/>
          <w:color w:val="000000"/>
          <w:shd w:val="clear" w:color="auto" w:fill="FFFFFF"/>
        </w:rPr>
        <w:t>nalysis,</w:t>
      </w:r>
      <w:r w:rsidRPr="00522146">
        <w:rPr>
          <w:rStyle w:val="apple-converted-space"/>
          <w:rFonts w:cs="Helvetica"/>
          <w:color w:val="000000"/>
          <w:shd w:val="clear" w:color="auto" w:fill="FFFFFF"/>
        </w:rPr>
        <w:t> </w:t>
      </w:r>
      <w:r>
        <w:rPr>
          <w:rStyle w:val="apple-converted-space"/>
          <w:rFonts w:cs="Helvetica"/>
          <w:color w:val="000000"/>
          <w:shd w:val="clear" w:color="auto" w:fill="FFFFFF"/>
        </w:rPr>
        <w:t>76:</w:t>
      </w:r>
      <w:hyperlink r:id="rId5" w:history="1"/>
      <w:r w:rsidRPr="00522146">
        <w:rPr>
          <w:rFonts w:cs="Helvetica"/>
          <w:color w:val="000000"/>
          <w:shd w:val="clear" w:color="auto" w:fill="FFFFFF"/>
        </w:rPr>
        <w:t>475-</w:t>
      </w:r>
      <w:r w:rsidR="007473BE" w:rsidRPr="00522146">
        <w:rPr>
          <w:rFonts w:cs="Helvetica"/>
          <w:color w:val="000000"/>
          <w:shd w:val="clear" w:color="auto" w:fill="FFFFFF"/>
        </w:rPr>
        <w:t>485</w:t>
      </w:r>
      <w:r w:rsidR="007473BE">
        <w:rPr>
          <w:rFonts w:cs="Helvetica"/>
          <w:color w:val="000000"/>
          <w:shd w:val="clear" w:color="auto" w:fill="FFFFFF"/>
        </w:rPr>
        <w:t xml:space="preserve"> </w:t>
      </w:r>
      <w:r w:rsidR="007473BE" w:rsidRPr="00F63BFF">
        <w:rPr>
          <w:rFonts w:cs="Helvetica"/>
          <w:b/>
          <w:color w:val="000000"/>
          <w:shd w:val="clear" w:color="auto" w:fill="FFFFFF"/>
        </w:rPr>
        <w:t>PEP</w:t>
      </w:r>
    </w:p>
    <w:p w:rsidR="00591759" w:rsidRDefault="00FA4C59" w:rsidP="007F7241">
      <w:pPr>
        <w:spacing w:after="0"/>
        <w:rPr>
          <w:rFonts w:cs="Helvetica"/>
          <w:b/>
          <w:color w:val="000000"/>
          <w:shd w:val="clear" w:color="auto" w:fill="FFFFFF"/>
        </w:rPr>
      </w:pPr>
      <w:proofErr w:type="spellStart"/>
      <w:r>
        <w:rPr>
          <w:rFonts w:cs="Helvetica"/>
          <w:color w:val="000000"/>
          <w:shd w:val="clear" w:color="auto" w:fill="FFFFFF"/>
        </w:rPr>
        <w:t>Jacobs,T.J</w:t>
      </w:r>
      <w:proofErr w:type="spellEnd"/>
      <w:r>
        <w:rPr>
          <w:rFonts w:cs="Helvetica"/>
          <w:color w:val="000000"/>
          <w:shd w:val="clear" w:color="auto" w:fill="FFFFFF"/>
        </w:rPr>
        <w:t>.</w:t>
      </w:r>
      <w:r w:rsidRPr="00FA4C59">
        <w:rPr>
          <w:rFonts w:cs="Helvetica"/>
          <w:color w:val="000000"/>
          <w:shd w:val="clear" w:color="auto" w:fill="FFFFFF"/>
        </w:rPr>
        <w:t>(1986)</w:t>
      </w:r>
      <w:r w:rsidRPr="00FA4C59">
        <w:rPr>
          <w:rStyle w:val="apple-converted-space"/>
          <w:rFonts w:cs="Helvetica"/>
          <w:color w:val="000000"/>
          <w:shd w:val="clear" w:color="auto" w:fill="FFFFFF"/>
        </w:rPr>
        <w:t> </w:t>
      </w:r>
      <w:hyperlink r:id="rId6" w:anchor="p0289" w:history="1">
        <w:r w:rsidRPr="00FA4C59">
          <w:rPr>
            <w:rStyle w:val="Hyperlink"/>
            <w:rFonts w:cs="Helvetica"/>
            <w:bCs/>
            <w:color w:val="auto"/>
            <w:u w:val="none"/>
            <w:shd w:val="clear" w:color="auto" w:fill="FFFFFF"/>
          </w:rPr>
          <w:t>On countertransference enactments</w:t>
        </w:r>
      </w:hyperlink>
      <w:r w:rsidRPr="00FA4C59">
        <w:t xml:space="preserve">. </w:t>
      </w:r>
      <w:r w:rsidRPr="00FA4C59">
        <w:rPr>
          <w:rFonts w:cs="Helvetica"/>
          <w:color w:val="000000"/>
          <w:shd w:val="clear" w:color="auto" w:fill="FFFFFF"/>
        </w:rPr>
        <w:t>Journal of the American Psychoanalytic Association,</w:t>
      </w:r>
      <w:r w:rsidRPr="00FA4C59">
        <w:rPr>
          <w:rStyle w:val="apple-converted-space"/>
          <w:rFonts w:cs="Helvetica"/>
          <w:color w:val="000000"/>
          <w:shd w:val="clear" w:color="auto" w:fill="FFFFFF"/>
        </w:rPr>
        <w:t> </w:t>
      </w:r>
      <w:hyperlink r:id="rId7" w:history="1">
        <w:r w:rsidRPr="00FA4C59">
          <w:rPr>
            <w:rStyle w:val="Hyperlink"/>
            <w:rFonts w:cs="Helvetica"/>
            <w:b/>
            <w:bCs/>
            <w:color w:val="auto"/>
            <w:u w:val="none"/>
            <w:shd w:val="clear" w:color="auto" w:fill="FFFFFF"/>
          </w:rPr>
          <w:t>34:</w:t>
        </w:r>
      </w:hyperlink>
      <w:r w:rsidRPr="00FA4C59">
        <w:rPr>
          <w:rFonts w:cs="Helvetica"/>
          <w:color w:val="000000"/>
          <w:shd w:val="clear" w:color="auto" w:fill="FFFFFF"/>
        </w:rPr>
        <w:t>289-307</w:t>
      </w:r>
      <w:r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b/>
          <w:color w:val="000000"/>
          <w:shd w:val="clear" w:color="auto" w:fill="FFFFFF"/>
        </w:rPr>
        <w:t>PEP</w:t>
      </w:r>
    </w:p>
    <w:p w:rsidR="00442C80" w:rsidRDefault="00442C80" w:rsidP="00591759">
      <w:pPr>
        <w:spacing w:after="0" w:line="240" w:lineRule="auto"/>
        <w:rPr>
          <w:rFonts w:cs="Helvetica"/>
          <w:b/>
          <w:color w:val="000000"/>
          <w:shd w:val="clear" w:color="auto" w:fill="FFFFFF"/>
        </w:rPr>
      </w:pPr>
    </w:p>
    <w:p w:rsidR="00591759" w:rsidRDefault="00591759" w:rsidP="00591759">
      <w:pPr>
        <w:spacing w:after="0" w:line="240" w:lineRule="auto"/>
        <w:rPr>
          <w:rFonts w:cs="Helvetica"/>
          <w:b/>
          <w:color w:val="000000"/>
          <w:shd w:val="clear" w:color="auto" w:fill="FFFFFF"/>
        </w:rPr>
      </w:pPr>
    </w:p>
    <w:p w:rsidR="00442C80" w:rsidRDefault="00442C80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442C80" w:rsidRDefault="00442C80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442C80" w:rsidRDefault="00442C80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442C80" w:rsidRDefault="00442C80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442C80" w:rsidRDefault="00442C80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E2761B" w:rsidRDefault="00E2761B" w:rsidP="00591759">
      <w:pPr>
        <w:spacing w:after="0" w:line="240" w:lineRule="auto"/>
        <w:rPr>
          <w:rFonts w:eastAsia="Times New Roman" w:cs="Times New Roman"/>
          <w:b/>
          <w:sz w:val="32"/>
          <w:szCs w:val="32"/>
          <w:u w:val="double"/>
        </w:rPr>
      </w:pPr>
    </w:p>
    <w:p w:rsidR="00BC63FE" w:rsidRDefault="00BC63FE" w:rsidP="00C11088">
      <w:pPr>
        <w:spacing w:after="0"/>
        <w:rPr>
          <w:rFonts w:eastAsia="Times New Roman" w:cs="Times New Roman"/>
          <w:b/>
          <w:sz w:val="32"/>
          <w:szCs w:val="32"/>
          <w:u w:val="double"/>
        </w:rPr>
      </w:pPr>
    </w:p>
    <w:p w:rsidR="00592E3A" w:rsidRPr="00592E3A" w:rsidRDefault="00456BD3" w:rsidP="00592E3A">
      <w:pPr>
        <w:rPr>
          <w:rFonts w:eastAsia="Times New Roman" w:cs="Times New Roman"/>
          <w:b/>
          <w:sz w:val="28"/>
          <w:szCs w:val="28"/>
          <w:u w:val="double"/>
        </w:rPr>
      </w:pPr>
      <w:r w:rsidRPr="00BC63FE">
        <w:rPr>
          <w:rFonts w:eastAsia="Times New Roman" w:cs="Times New Roman"/>
          <w:b/>
          <w:sz w:val="28"/>
          <w:szCs w:val="28"/>
          <w:u w:val="double"/>
        </w:rPr>
        <w:t xml:space="preserve">Section 5- </w:t>
      </w:r>
      <w:r w:rsidR="007473BE" w:rsidRPr="00BC63FE">
        <w:rPr>
          <w:rFonts w:eastAsia="Times New Roman" w:cs="Times New Roman"/>
          <w:b/>
          <w:sz w:val="28"/>
          <w:szCs w:val="28"/>
          <w:u w:val="double"/>
        </w:rPr>
        <w:t>Countertransference Disclosures</w:t>
      </w:r>
      <w:r w:rsidRPr="00BC63FE">
        <w:rPr>
          <w:rFonts w:eastAsia="Times New Roman" w:cs="Times New Roman"/>
          <w:b/>
          <w:sz w:val="28"/>
          <w:szCs w:val="28"/>
          <w:u w:val="double"/>
        </w:rPr>
        <w:t xml:space="preserve"> and Affect </w:t>
      </w:r>
    </w:p>
    <w:p w:rsidR="007F7241" w:rsidRDefault="00ED2510" w:rsidP="00592E3A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November 8 </w:t>
      </w:r>
      <w:r w:rsidR="00631BCB" w:rsidRPr="00442C80">
        <w:rPr>
          <w:rFonts w:eastAsia="Times New Roman" w:cs="Times New Roman"/>
          <w:b/>
          <w:sz w:val="28"/>
          <w:szCs w:val="28"/>
          <w:u w:val="single"/>
        </w:rPr>
        <w:t>-</w:t>
      </w:r>
      <w:r w:rsidR="00456BD3" w:rsidRPr="00ED2510">
        <w:rPr>
          <w:rFonts w:eastAsia="Times New Roman" w:cs="Times New Roman"/>
          <w:b/>
          <w:sz w:val="28"/>
          <w:szCs w:val="28"/>
          <w:u w:val="single"/>
        </w:rPr>
        <w:t>Week 8</w:t>
      </w:r>
    </w:p>
    <w:p w:rsidR="00592E3A" w:rsidRDefault="00E2761B" w:rsidP="00592E3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E2761B">
        <w:rPr>
          <w:rFonts w:eastAsia="Times New Roman" w:cs="Times New Roman"/>
          <w:sz w:val="24"/>
          <w:szCs w:val="24"/>
        </w:rPr>
        <w:t>Tansey</w:t>
      </w:r>
      <w:r>
        <w:rPr>
          <w:rFonts w:eastAsia="Times New Roman" w:cs="Times New Roman"/>
          <w:sz w:val="24"/>
          <w:szCs w:val="24"/>
        </w:rPr>
        <w:t>,M</w:t>
      </w:r>
      <w:proofErr w:type="spellEnd"/>
      <w:r w:rsidR="00681A76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681A76" w:rsidRPr="00E2761B">
        <w:rPr>
          <w:rFonts w:eastAsia="Times New Roman" w:cs="Times New Roman"/>
          <w:sz w:val="24"/>
          <w:szCs w:val="24"/>
        </w:rPr>
        <w:t>Burke</w:t>
      </w:r>
      <w:r w:rsidR="00681A76">
        <w:rPr>
          <w:rFonts w:eastAsia="Times New Roman" w:cs="Times New Roman"/>
          <w:sz w:val="24"/>
          <w:szCs w:val="24"/>
        </w:rPr>
        <w:t>,W</w:t>
      </w:r>
      <w:proofErr w:type="spellEnd"/>
      <w:r w:rsidR="002C6F3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(1991</w:t>
      </w:r>
      <w:r w:rsidR="002C6F3B">
        <w:rPr>
          <w:rFonts w:eastAsia="Times New Roman" w:cs="Times New Roman"/>
          <w:sz w:val="24"/>
          <w:szCs w:val="24"/>
        </w:rPr>
        <w:t>).Countertransference disclosure and models of therapeutic action.</w:t>
      </w:r>
      <w:r>
        <w:rPr>
          <w:rFonts w:eastAsia="Times New Roman" w:cs="Times New Roman"/>
          <w:sz w:val="24"/>
          <w:szCs w:val="24"/>
        </w:rPr>
        <w:t xml:space="preserve"> Contemporary Psychoanalysis, 27,2;351-384</w:t>
      </w:r>
      <w:r w:rsidR="00C11088">
        <w:rPr>
          <w:rFonts w:eastAsia="Times New Roman" w:cs="Times New Roman"/>
          <w:sz w:val="24"/>
          <w:szCs w:val="24"/>
        </w:rPr>
        <w:t xml:space="preserve">  </w:t>
      </w:r>
      <w:r w:rsidR="00C11088" w:rsidRPr="00C11088">
        <w:rPr>
          <w:rFonts w:eastAsia="Times New Roman" w:cs="Times New Roman"/>
          <w:b/>
          <w:sz w:val="24"/>
          <w:szCs w:val="24"/>
        </w:rPr>
        <w:t>PEP</w:t>
      </w:r>
    </w:p>
    <w:p w:rsidR="00E2761B" w:rsidRPr="00592E3A" w:rsidRDefault="002C6F3B" w:rsidP="00592E3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>
        <w:rPr>
          <w:rFonts w:eastAsia="Times New Roman" w:cs="Times New Roman"/>
          <w:sz w:val="24"/>
          <w:szCs w:val="24"/>
        </w:rPr>
        <w:t>Consolini</w:t>
      </w:r>
      <w:proofErr w:type="spellEnd"/>
      <w:r>
        <w:rPr>
          <w:rFonts w:eastAsia="Times New Roman" w:cs="Times New Roman"/>
          <w:sz w:val="24"/>
          <w:szCs w:val="24"/>
        </w:rPr>
        <w:t xml:space="preserve"> ,G.(1997) Self Analysis and </w:t>
      </w:r>
      <w:r w:rsidR="00592E3A">
        <w:rPr>
          <w:rFonts w:eastAsia="Times New Roman" w:cs="Times New Roman"/>
          <w:sz w:val="24"/>
          <w:szCs w:val="24"/>
        </w:rPr>
        <w:t>resistance to self-analysis of c</w:t>
      </w:r>
      <w:r>
        <w:rPr>
          <w:rFonts w:eastAsia="Times New Roman" w:cs="Times New Roman"/>
          <w:sz w:val="24"/>
          <w:szCs w:val="24"/>
        </w:rPr>
        <w:t>ountertransference.</w:t>
      </w:r>
      <w:r w:rsidRPr="002C6F3B">
        <w:rPr>
          <w:rFonts w:ascii="Helvetica" w:hAnsi="Helvetica" w:cs="Helvetica"/>
          <w:color w:val="000000"/>
          <w:sz w:val="14"/>
          <w:szCs w:val="14"/>
          <w:shd w:val="clear" w:color="auto" w:fill="FFFFFF"/>
        </w:rPr>
        <w:t xml:space="preserve"> </w:t>
      </w:r>
      <w:r w:rsidRPr="002C6F3B">
        <w:rPr>
          <w:rFonts w:cs="Helvetica"/>
          <w:color w:val="000000"/>
          <w:sz w:val="24"/>
          <w:szCs w:val="24"/>
          <w:shd w:val="clear" w:color="auto" w:fill="FFFFFF"/>
        </w:rPr>
        <w:t> Psychoanalytic Social Work, </w:t>
      </w:r>
      <w:r>
        <w:rPr>
          <w:rFonts w:cs="Helvetica"/>
          <w:sz w:val="24"/>
          <w:szCs w:val="24"/>
          <w:shd w:val="clear" w:color="auto" w:fill="FFFFFF"/>
        </w:rPr>
        <w:t>4:</w:t>
      </w:r>
      <w:hyperlink r:id="rId8" w:history="1"/>
      <w:r w:rsidRPr="002C6F3B">
        <w:rPr>
          <w:rFonts w:cs="Helvetica"/>
          <w:color w:val="000000"/>
          <w:sz w:val="24"/>
          <w:szCs w:val="24"/>
          <w:shd w:val="clear" w:color="auto" w:fill="FFFFFF"/>
        </w:rPr>
        <w:t>61-82</w:t>
      </w:r>
      <w:r w:rsidR="00C11088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PEP</w:t>
      </w:r>
    </w:p>
    <w:p w:rsidR="00681A76" w:rsidRPr="00E2761B" w:rsidRDefault="00681A76" w:rsidP="007F724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456BD3" w:rsidRPr="00442C80" w:rsidRDefault="00ED2510" w:rsidP="00BC63FE">
      <w:pPr>
        <w:spacing w:after="0"/>
        <w:rPr>
          <w:rFonts w:eastAsia="Times New Roman" w:cs="Arial"/>
          <w:color w:val="000000"/>
        </w:rPr>
      </w:pPr>
      <w:r w:rsidRPr="00ED2510">
        <w:rPr>
          <w:rFonts w:eastAsia="Times New Roman" w:cs="Times New Roman"/>
          <w:b/>
          <w:sz w:val="28"/>
          <w:szCs w:val="28"/>
          <w:u w:val="single"/>
        </w:rPr>
        <w:t>Nov.15</w:t>
      </w:r>
      <w:r w:rsidR="00631BCB" w:rsidRPr="00ED2510">
        <w:rPr>
          <w:rFonts w:eastAsia="Times New Roman" w:cs="Times New Roman"/>
          <w:b/>
          <w:sz w:val="28"/>
          <w:szCs w:val="28"/>
          <w:u w:val="single"/>
        </w:rPr>
        <w:t>-</w:t>
      </w:r>
      <w:r w:rsidR="00456BD3" w:rsidRPr="00ED2510">
        <w:rPr>
          <w:rFonts w:eastAsia="Times New Roman" w:cs="Times New Roman"/>
          <w:b/>
          <w:sz w:val="28"/>
          <w:szCs w:val="28"/>
          <w:u w:val="single"/>
        </w:rPr>
        <w:t>Week 9</w:t>
      </w:r>
      <w:r w:rsidR="00442C80">
        <w:rPr>
          <w:rFonts w:eastAsia="Times New Roman" w:cs="Times New Roman"/>
          <w:b/>
        </w:rPr>
        <w:t xml:space="preserve">- </w:t>
      </w:r>
      <w:r w:rsidR="00456BD3" w:rsidRPr="007473BE">
        <w:rPr>
          <w:rFonts w:eastAsia="Times New Roman" w:cs="Times New Roman"/>
          <w:b/>
          <w:i/>
          <w:u w:val="single"/>
        </w:rPr>
        <w:t>Case presentation</w:t>
      </w:r>
      <w:r w:rsidR="00166E23">
        <w:rPr>
          <w:rFonts w:eastAsia="Times New Roman" w:cs="Times New Roman"/>
          <w:b/>
          <w:i/>
        </w:rPr>
        <w:t xml:space="preserve">/Discussion Focus: </w:t>
      </w:r>
      <w:r w:rsidR="00456BD3" w:rsidRPr="00456BD3">
        <w:rPr>
          <w:rFonts w:eastAsia="Times New Roman" w:cs="Times New Roman"/>
          <w:b/>
          <w:i/>
        </w:rPr>
        <w:t>Disclosure and Cautions</w:t>
      </w:r>
    </w:p>
    <w:p w:rsidR="00E2761B" w:rsidRDefault="00E2761B" w:rsidP="00166E23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7473BE">
        <w:rPr>
          <w:rFonts w:eastAsia="Times New Roman" w:cs="Arial"/>
          <w:color w:val="000000"/>
        </w:rPr>
        <w:t>Ehrenberg, D. B.  (2000). Potential impasse as analytic opportunity: Interactive considerations. Contemporary  Psychoanalysis</w:t>
      </w:r>
      <w:r>
        <w:rPr>
          <w:rFonts w:eastAsia="Times New Roman" w:cs="Arial"/>
          <w:color w:val="000000"/>
        </w:rPr>
        <w:t>.</w:t>
      </w:r>
      <w:r w:rsidRPr="00456BD3">
        <w:rPr>
          <w:rFonts w:eastAsia="Times New Roman" w:cs="Arial"/>
          <w:color w:val="000000"/>
        </w:rPr>
        <w:t xml:space="preserve">36: 573-586. </w:t>
      </w:r>
      <w:r w:rsidRPr="00456BD3">
        <w:rPr>
          <w:rFonts w:eastAsia="Times New Roman" w:cs="Arial"/>
          <w:b/>
          <w:bCs/>
          <w:color w:val="000000"/>
        </w:rPr>
        <w:t xml:space="preserve">PEP </w:t>
      </w:r>
    </w:p>
    <w:p w:rsidR="00166E23" w:rsidRDefault="00E2761B" w:rsidP="00166E23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456BD3">
        <w:rPr>
          <w:rFonts w:eastAsia="Times New Roman" w:cs="Arial"/>
        </w:rPr>
        <w:t>Meissner, W. W. (2002). The problem of self-disclosure in psychoanalysis. Journal of the American Psychoanalytic Association, 50: 827-867</w:t>
      </w:r>
      <w:r>
        <w:rPr>
          <w:rFonts w:eastAsia="Times New Roman" w:cs="Arial"/>
        </w:rPr>
        <w:t xml:space="preserve"> </w:t>
      </w:r>
      <w:r w:rsidRPr="007473BE">
        <w:rPr>
          <w:rFonts w:eastAsia="Times New Roman" w:cs="Arial"/>
          <w:b/>
        </w:rPr>
        <w:t>PEP</w:t>
      </w:r>
    </w:p>
    <w:p w:rsidR="00591759" w:rsidRPr="00166E23" w:rsidRDefault="00456BD3" w:rsidP="00166E23">
      <w:pPr>
        <w:spacing w:after="0" w:line="240" w:lineRule="auto"/>
        <w:rPr>
          <w:rFonts w:eastAsia="Times New Roman" w:cs="Arial"/>
          <w:b/>
          <w:bCs/>
          <w:color w:val="000000"/>
        </w:rPr>
      </w:pPr>
      <w:proofErr w:type="spellStart"/>
      <w:r w:rsidRPr="00456BD3">
        <w:rPr>
          <w:rFonts w:cs="Helvetica"/>
          <w:color w:val="000000"/>
          <w:shd w:val="clear" w:color="auto" w:fill="FFFFFF"/>
        </w:rPr>
        <w:t>Bernstein,J</w:t>
      </w:r>
      <w:proofErr w:type="spellEnd"/>
      <w:r w:rsidRPr="00456BD3">
        <w:rPr>
          <w:rFonts w:cs="Helvetica"/>
          <w:color w:val="000000"/>
          <w:shd w:val="clear" w:color="auto" w:fill="FFFFFF"/>
        </w:rPr>
        <w:t xml:space="preserve"> (1993). Using the countertransference resistance, Modern Psychoanalysis, </w:t>
      </w:r>
      <w:hyperlink r:id="rId9" w:history="1">
        <w:r w:rsidRPr="00456BD3">
          <w:rPr>
            <w:rFonts w:cs="Helvetica"/>
            <w:bCs/>
            <w:shd w:val="clear" w:color="auto" w:fill="FFFFFF"/>
          </w:rPr>
          <w:t>18:</w:t>
        </w:r>
      </w:hyperlink>
      <w:r w:rsidRPr="00456BD3">
        <w:rPr>
          <w:rFonts w:cs="Helvetica"/>
          <w:color w:val="000000"/>
          <w:shd w:val="clear" w:color="auto" w:fill="FFFFFF"/>
        </w:rPr>
        <w:t>71-80</w:t>
      </w:r>
      <w:r w:rsidR="007473BE">
        <w:rPr>
          <w:rFonts w:cs="Helvetica"/>
          <w:color w:val="000000"/>
          <w:shd w:val="clear" w:color="auto" w:fill="FFFFFF"/>
        </w:rPr>
        <w:t xml:space="preserve">  </w:t>
      </w:r>
      <w:r w:rsidR="00591759">
        <w:rPr>
          <w:rFonts w:cs="Helvetica"/>
          <w:b/>
          <w:color w:val="000000"/>
          <w:shd w:val="clear" w:color="auto" w:fill="FFFFFF"/>
        </w:rPr>
        <w:t>PEP</w:t>
      </w:r>
    </w:p>
    <w:p w:rsidR="00166E23" w:rsidRDefault="00166E23" w:rsidP="00456BD3">
      <w:pPr>
        <w:spacing w:before="100" w:beforeAutospacing="1" w:after="0" w:line="240" w:lineRule="auto"/>
        <w:rPr>
          <w:rFonts w:cs="Helvetica"/>
          <w:b/>
          <w:color w:val="000000"/>
          <w:shd w:val="clear" w:color="auto" w:fill="FFFFFF"/>
        </w:rPr>
      </w:pPr>
    </w:p>
    <w:p w:rsidR="00166E23" w:rsidRDefault="00166E23" w:rsidP="00456BD3">
      <w:pPr>
        <w:spacing w:before="100" w:beforeAutospacing="1" w:after="0" w:line="240" w:lineRule="auto"/>
        <w:rPr>
          <w:rFonts w:cs="Helvetica"/>
          <w:b/>
          <w:color w:val="000000"/>
          <w:shd w:val="clear" w:color="auto" w:fill="FFFFFF"/>
        </w:rPr>
      </w:pPr>
    </w:p>
    <w:p w:rsidR="00456BD3" w:rsidRDefault="00456BD3" w:rsidP="00592E3A">
      <w:pPr>
        <w:spacing w:after="0" w:line="240" w:lineRule="auto"/>
        <w:rPr>
          <w:rFonts w:cs="Helvetica"/>
          <w:b/>
          <w:color w:val="000000"/>
          <w:sz w:val="28"/>
          <w:szCs w:val="28"/>
          <w:u w:val="double"/>
          <w:shd w:val="clear" w:color="auto" w:fill="FFFFFF"/>
        </w:rPr>
      </w:pPr>
      <w:r w:rsidRPr="00BC63FE">
        <w:rPr>
          <w:rFonts w:cs="Helvetica"/>
          <w:b/>
          <w:color w:val="000000"/>
          <w:sz w:val="28"/>
          <w:szCs w:val="28"/>
          <w:u w:val="double"/>
          <w:shd w:val="clear" w:color="auto" w:fill="FFFFFF"/>
        </w:rPr>
        <w:t>Section  6 -Countertransference and Money</w:t>
      </w:r>
    </w:p>
    <w:p w:rsidR="00592E3A" w:rsidRPr="00BC63FE" w:rsidRDefault="00592E3A" w:rsidP="00592E3A">
      <w:pPr>
        <w:spacing w:after="0" w:line="240" w:lineRule="auto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166E23" w:rsidRDefault="00ED2510" w:rsidP="00592E3A">
      <w:pPr>
        <w:spacing w:after="0" w:line="240" w:lineRule="auto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Nov.22</w:t>
      </w:r>
      <w:r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42C80"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456BD3"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Week 10</w:t>
      </w:r>
      <w:r w:rsidR="00456BD3" w:rsidRPr="00ED2510">
        <w:rPr>
          <w:rFonts w:cs="Helvetica"/>
          <w:b/>
          <w:color w:val="000000"/>
          <w:sz w:val="28"/>
          <w:szCs w:val="28"/>
          <w:shd w:val="clear" w:color="auto" w:fill="FFFFFF"/>
        </w:rPr>
        <w:t>-</w:t>
      </w:r>
    </w:p>
    <w:p w:rsidR="00456BD3" w:rsidRPr="00BC63FE" w:rsidRDefault="00456BD3" w:rsidP="00166E23">
      <w:pPr>
        <w:spacing w:after="0" w:line="240" w:lineRule="auto"/>
        <w:rPr>
          <w:rFonts w:cs="Helvetica"/>
          <w:b/>
          <w:i/>
          <w:color w:val="000000"/>
          <w:shd w:val="clear" w:color="auto" w:fill="FFFFFF"/>
        </w:rPr>
      </w:pPr>
      <w:r w:rsidRPr="00456BD3">
        <w:rPr>
          <w:rFonts w:cs="Helvetica"/>
          <w:color w:val="000000"/>
          <w:shd w:val="clear" w:color="auto" w:fill="FFFFFF"/>
        </w:rPr>
        <w:t xml:space="preserve">Hirsch, I.  (2012)  It was a great month; None of my patients left,  In Money </w:t>
      </w:r>
      <w:proofErr w:type="spellStart"/>
      <w:r w:rsidRPr="00456BD3">
        <w:rPr>
          <w:rFonts w:cs="Helvetica"/>
          <w:color w:val="000000"/>
          <w:shd w:val="clear" w:color="auto" w:fill="FFFFFF"/>
        </w:rPr>
        <w:t>Talks,New</w:t>
      </w:r>
      <w:proofErr w:type="spellEnd"/>
      <w:r w:rsidRPr="00456BD3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456BD3">
        <w:rPr>
          <w:rFonts w:cs="Helvetica"/>
          <w:color w:val="000000"/>
          <w:shd w:val="clear" w:color="auto" w:fill="FFFFFF"/>
        </w:rPr>
        <w:t>York;Routledge</w:t>
      </w:r>
      <w:proofErr w:type="spellEnd"/>
      <w:r w:rsidRPr="00456BD3">
        <w:rPr>
          <w:rFonts w:cs="Helvetica"/>
          <w:color w:val="000000"/>
          <w:shd w:val="clear" w:color="auto" w:fill="FFFFFF"/>
        </w:rPr>
        <w:t xml:space="preserve"> Press,13-20.</w:t>
      </w:r>
    </w:p>
    <w:p w:rsidR="00166E23" w:rsidRPr="00166E23" w:rsidRDefault="00166E23" w:rsidP="00166E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66E23">
        <w:rPr>
          <w:rFonts w:cs="Arial"/>
          <w:bCs/>
        </w:rPr>
        <w:t>Dimen</w:t>
      </w:r>
      <w:proofErr w:type="spellEnd"/>
      <w:r w:rsidRPr="00166E23">
        <w:rPr>
          <w:rFonts w:cs="Arial"/>
          <w:bCs/>
        </w:rPr>
        <w:t xml:space="preserve">, Muriel </w:t>
      </w:r>
      <w:r w:rsidRPr="00166E23">
        <w:rPr>
          <w:rFonts w:cs="Times New Roman"/>
        </w:rPr>
        <w:t>(1994).</w:t>
      </w:r>
      <w:r w:rsidRPr="00166E23">
        <w:rPr>
          <w:rFonts w:cs="Arial"/>
          <w:bCs/>
        </w:rPr>
        <w:t xml:space="preserve"> Money, love, and hate: Contradiction and paradox in psychoanalysis</w:t>
      </w:r>
      <w:r w:rsidRPr="00166E23">
        <w:rPr>
          <w:rFonts w:cs="Times New Roman"/>
        </w:rPr>
        <w:t xml:space="preserve"> Psychoanalytic Dialogues, 4:69-100 </w:t>
      </w:r>
      <w:r w:rsidRPr="00166E23">
        <w:rPr>
          <w:rFonts w:cs="Times New Roman"/>
          <w:b/>
        </w:rPr>
        <w:t>PEP</w:t>
      </w:r>
    </w:p>
    <w:p w:rsidR="00166E23" w:rsidRPr="00166E23" w:rsidRDefault="00166E23" w:rsidP="00166E23"/>
    <w:p w:rsidR="00456BD3" w:rsidRPr="00456BD3" w:rsidRDefault="00ED2510" w:rsidP="00166E23">
      <w:pPr>
        <w:spacing w:after="0"/>
        <w:rPr>
          <w:rFonts w:cs="Helvetica"/>
          <w:b/>
          <w:i/>
          <w:color w:val="000000"/>
          <w:shd w:val="clear" w:color="auto" w:fill="FFFFFF"/>
        </w:rPr>
      </w:pPr>
      <w:r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Nov.29 </w:t>
      </w:r>
      <w:r w:rsidR="00631BCB"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C63FE"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456BD3" w:rsidRPr="00ED2510">
        <w:rPr>
          <w:rFonts w:cs="Helvetica"/>
          <w:b/>
          <w:color w:val="000000"/>
          <w:sz w:val="28"/>
          <w:szCs w:val="28"/>
          <w:u w:val="single"/>
          <w:shd w:val="clear" w:color="auto" w:fill="FFFFFF"/>
        </w:rPr>
        <w:t>Week 11</w:t>
      </w:r>
      <w:r w:rsidR="00631BCB" w:rsidRPr="00ED2510">
        <w:rPr>
          <w:rFonts w:cs="Helvetica"/>
          <w:b/>
          <w:color w:val="000000"/>
          <w:sz w:val="28"/>
          <w:szCs w:val="28"/>
          <w:shd w:val="clear" w:color="auto" w:fill="FFFFFF"/>
        </w:rPr>
        <w:t>-</w:t>
      </w:r>
      <w:r w:rsidR="00BC63FE">
        <w:rPr>
          <w:rFonts w:cs="Helvetica"/>
          <w:b/>
          <w:i/>
          <w:color w:val="000000"/>
          <w:shd w:val="clear" w:color="auto" w:fill="FFFFFF"/>
        </w:rPr>
        <w:t xml:space="preserve">  </w:t>
      </w:r>
      <w:r w:rsidR="00BC63FE" w:rsidRPr="00BC63FE">
        <w:rPr>
          <w:rFonts w:cs="Helvetica"/>
          <w:b/>
          <w:i/>
          <w:color w:val="000000"/>
          <w:u w:val="single"/>
          <w:shd w:val="clear" w:color="auto" w:fill="FFFFFF"/>
        </w:rPr>
        <w:t>Case Presentation</w:t>
      </w:r>
      <w:r w:rsidR="00BC63FE">
        <w:rPr>
          <w:rFonts w:cs="Helvetica"/>
          <w:b/>
          <w:i/>
          <w:color w:val="000000"/>
          <w:shd w:val="clear" w:color="auto" w:fill="FFFFFF"/>
        </w:rPr>
        <w:t>/D</w:t>
      </w:r>
      <w:r w:rsidR="00456BD3" w:rsidRPr="00456BD3">
        <w:rPr>
          <w:rFonts w:cs="Helvetica"/>
          <w:b/>
          <w:i/>
          <w:color w:val="000000"/>
          <w:shd w:val="clear" w:color="auto" w:fill="FFFFFF"/>
        </w:rPr>
        <w:t>iscussion</w:t>
      </w:r>
      <w:r w:rsidR="00BC63FE">
        <w:rPr>
          <w:rFonts w:cs="Helvetica"/>
          <w:b/>
          <w:i/>
          <w:color w:val="000000"/>
          <w:shd w:val="clear" w:color="auto" w:fill="FFFFFF"/>
        </w:rPr>
        <w:t>-</w:t>
      </w:r>
      <w:r w:rsidR="00456BD3" w:rsidRPr="00456BD3">
        <w:rPr>
          <w:rFonts w:cs="Helvetica"/>
          <w:b/>
          <w:i/>
          <w:color w:val="000000"/>
          <w:shd w:val="clear" w:color="auto" w:fill="FFFFFF"/>
        </w:rPr>
        <w:t xml:space="preserve">  Focus;  Dealing with discomfort related to money </w:t>
      </w:r>
    </w:p>
    <w:p w:rsidR="00456BD3" w:rsidRPr="00166E23" w:rsidRDefault="00456BD3" w:rsidP="00166E23">
      <w:pPr>
        <w:keepNext/>
        <w:keepLines/>
        <w:shd w:val="clear" w:color="auto" w:fill="FFFFFF"/>
        <w:spacing w:after="133" w:line="240" w:lineRule="auto"/>
        <w:outlineLvl w:val="1"/>
        <w:rPr>
          <w:rFonts w:eastAsia="Times New Roman" w:cs="Times New Roman"/>
          <w:b/>
          <w:bCs/>
        </w:rPr>
      </w:pPr>
      <w:r w:rsidRPr="00166E23">
        <w:rPr>
          <w:rFonts w:eastAsia="Times New Roman" w:cs="Times New Roman"/>
          <w:bCs/>
          <w:kern w:val="36"/>
        </w:rPr>
        <w:t>Shields, J.D. Hostage of the fee: Meanings of money, countertransference, and the beginning therapist</w:t>
      </w:r>
      <w:r w:rsidRPr="00166E23">
        <w:rPr>
          <w:rFonts w:ascii="Trebuchet MS" w:eastAsia="Times New Roman" w:hAnsi="Trebuchet MS" w:cs="Times New Roman"/>
          <w:bCs/>
        </w:rPr>
        <w:t xml:space="preserve"> </w:t>
      </w:r>
      <w:r w:rsidRPr="00166E23">
        <w:rPr>
          <w:rFonts w:eastAsia="Times New Roman" w:cs="Times New Roman"/>
          <w:bCs/>
        </w:rPr>
        <w:t>Psychoanalytic Psychotherapy,10;3, 233-250</w:t>
      </w:r>
      <w:r w:rsidR="00166E23">
        <w:rPr>
          <w:rFonts w:eastAsia="Times New Roman" w:cs="Times New Roman"/>
          <w:bCs/>
        </w:rPr>
        <w:t xml:space="preserve">  </w:t>
      </w:r>
      <w:r w:rsidR="00166E23">
        <w:rPr>
          <w:rFonts w:eastAsia="Times New Roman" w:cs="Times New Roman"/>
          <w:b/>
          <w:bCs/>
        </w:rPr>
        <w:t>PEP</w:t>
      </w:r>
    </w:p>
    <w:sectPr w:rsidR="00456BD3" w:rsidRPr="0016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3"/>
    <w:rsid w:val="0001520A"/>
    <w:rsid w:val="00092D15"/>
    <w:rsid w:val="000F75DE"/>
    <w:rsid w:val="00166E23"/>
    <w:rsid w:val="001941BD"/>
    <w:rsid w:val="00210542"/>
    <w:rsid w:val="00227E43"/>
    <w:rsid w:val="002C6F3B"/>
    <w:rsid w:val="002D11F6"/>
    <w:rsid w:val="003D1302"/>
    <w:rsid w:val="003F38A1"/>
    <w:rsid w:val="004134F9"/>
    <w:rsid w:val="004419C1"/>
    <w:rsid w:val="00442C80"/>
    <w:rsid w:val="00456BD3"/>
    <w:rsid w:val="004F450C"/>
    <w:rsid w:val="0051342B"/>
    <w:rsid w:val="00522146"/>
    <w:rsid w:val="00583E97"/>
    <w:rsid w:val="00591759"/>
    <w:rsid w:val="00592E3A"/>
    <w:rsid w:val="00631BCB"/>
    <w:rsid w:val="00681A76"/>
    <w:rsid w:val="0072502B"/>
    <w:rsid w:val="007473BE"/>
    <w:rsid w:val="007F7241"/>
    <w:rsid w:val="008063C7"/>
    <w:rsid w:val="00831606"/>
    <w:rsid w:val="00847453"/>
    <w:rsid w:val="00954611"/>
    <w:rsid w:val="009B7DE3"/>
    <w:rsid w:val="00B54DA9"/>
    <w:rsid w:val="00BA171C"/>
    <w:rsid w:val="00BC63FE"/>
    <w:rsid w:val="00BE0DD0"/>
    <w:rsid w:val="00C11088"/>
    <w:rsid w:val="00C26590"/>
    <w:rsid w:val="00C3379A"/>
    <w:rsid w:val="00C80804"/>
    <w:rsid w:val="00D7352E"/>
    <w:rsid w:val="00DE42AC"/>
    <w:rsid w:val="00E2761B"/>
    <w:rsid w:val="00E645E5"/>
    <w:rsid w:val="00E86E0E"/>
    <w:rsid w:val="00ED2510"/>
    <w:rsid w:val="00F63BFF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FA07-CF7C-40D0-9076-B47C072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2146"/>
  </w:style>
  <w:style w:type="character" w:styleId="Hyperlink">
    <w:name w:val="Hyperlink"/>
    <w:basedOn w:val="DefaultParagraphFont"/>
    <w:uiPriority w:val="99"/>
    <w:semiHidden/>
    <w:unhideWhenUsed/>
    <w:rsid w:val="00522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-web.org/search.php?volume=4&amp;journal=p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p-web.org/search.php?volume=34&amp;journal=a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-web.org/toc.php?journal=apa&amp;volume=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p-web.org/search.php?volume=76&amp;journal=ij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ep-web.org/toc.php?journal=ijp&amp;volume=76" TargetMode="External"/><Relationship Id="rId9" Type="http://schemas.openxmlformats.org/officeDocument/2006/relationships/hyperlink" Target="http://pep.gvpi.net/search.php?volume=18&amp;journal=mp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RMHK1127</dc:creator>
  <cp:lastModifiedBy>Crystal</cp:lastModifiedBy>
  <cp:revision>2</cp:revision>
  <cp:lastPrinted>2014-09-07T12:24:00Z</cp:lastPrinted>
  <dcterms:created xsi:type="dcterms:W3CDTF">2016-12-29T19:24:00Z</dcterms:created>
  <dcterms:modified xsi:type="dcterms:W3CDTF">2016-12-29T19:24:00Z</dcterms:modified>
</cp:coreProperties>
</file>