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55" w:rsidRDefault="002C4E52" w:rsidP="00667055">
      <w:pPr>
        <w:pStyle w:val="Heading1"/>
      </w:pPr>
      <w:r>
        <w:t xml:space="preserve">Instructor: </w:t>
      </w:r>
      <w:bookmarkStart w:id="0" w:name="_GoBack"/>
      <w:bookmarkEnd w:id="0"/>
    </w:p>
    <w:p w:rsidR="00667055" w:rsidRDefault="00F9682F" w:rsidP="00ED69A5">
      <w:pPr>
        <w:spacing w:line="240" w:lineRule="auto"/>
      </w:pPr>
      <w:r>
        <w:t>Cynthia</w:t>
      </w:r>
      <w:r w:rsidR="003C58B2">
        <w:t xml:space="preserve"> Heller, Ph.D.</w:t>
      </w:r>
      <w:r w:rsidR="00667055">
        <w:t xml:space="preserve"> </w:t>
      </w:r>
      <w:r w:rsidR="002C4E52">
        <w:t xml:space="preserve"> </w:t>
      </w:r>
      <w:hyperlink r:id="rId8" w:history="1">
        <w:r w:rsidR="00667055" w:rsidRPr="00617831">
          <w:rPr>
            <w:rStyle w:val="Hyperlink"/>
          </w:rPr>
          <w:t>hellerc@optonline.net</w:t>
        </w:r>
      </w:hyperlink>
      <w:r w:rsidR="00667055">
        <w:rPr>
          <w:rStyle w:val="Hyperlink"/>
          <w:u w:val="none"/>
        </w:rPr>
        <w:t xml:space="preserve">  </w:t>
      </w:r>
      <w:r w:rsidR="00240CC6" w:rsidRPr="00667055">
        <w:t>914</w:t>
      </w:r>
      <w:r w:rsidR="00ED69A5">
        <w:t>-712</w:t>
      </w:r>
    </w:p>
    <w:p w:rsidR="003C58B2" w:rsidRDefault="002C4E52" w:rsidP="002C4E52">
      <w:pPr>
        <w:pStyle w:val="Heading1"/>
      </w:pPr>
      <w:r>
        <w:t>Course Description</w:t>
      </w:r>
    </w:p>
    <w:p w:rsidR="002C4E52" w:rsidRDefault="005569A0" w:rsidP="002C4E52">
      <w:pPr>
        <w:spacing w:line="240" w:lineRule="auto"/>
        <w:jc w:val="both"/>
      </w:pPr>
      <w:r>
        <w:t>This course will focus on unconscious processes as they are manifest in the treatment situation.  Transference, resistance, and counter-transference will be examined.  Weekly readings will be discussed in conjunction with case material to highlight articles being discussed.</w:t>
      </w:r>
    </w:p>
    <w:p w:rsidR="002C4E52" w:rsidRDefault="005569A0" w:rsidP="002C4E52">
      <w:pPr>
        <w:spacing w:line="240" w:lineRule="auto"/>
        <w:jc w:val="both"/>
      </w:pPr>
      <w:r>
        <w:t>The major goals of the course for students</w:t>
      </w:r>
      <w:r w:rsidR="002C4E52">
        <w:t>:</w:t>
      </w:r>
    </w:p>
    <w:p w:rsidR="002C4E52" w:rsidRDefault="002C4E52" w:rsidP="002C4E52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To </w:t>
      </w:r>
      <w:r w:rsidR="005569A0">
        <w:t xml:space="preserve">become aware of the manifestations of unconscious material in the session, </w:t>
      </w:r>
    </w:p>
    <w:p w:rsidR="002C4E52" w:rsidRDefault="002C4E52" w:rsidP="002C4E52">
      <w:pPr>
        <w:pStyle w:val="ListParagraph"/>
        <w:numPr>
          <w:ilvl w:val="0"/>
          <w:numId w:val="1"/>
        </w:numPr>
        <w:spacing w:line="240" w:lineRule="auto"/>
        <w:jc w:val="both"/>
      </w:pPr>
      <w:r>
        <w:t>T</w:t>
      </w:r>
      <w:r w:rsidR="005569A0">
        <w:t xml:space="preserve">o increase their understanding of the interaction between patient and therapist, </w:t>
      </w:r>
    </w:p>
    <w:p w:rsidR="005569A0" w:rsidRDefault="002C4E52" w:rsidP="002C4E52">
      <w:pPr>
        <w:pStyle w:val="ListParagraph"/>
        <w:numPr>
          <w:ilvl w:val="0"/>
          <w:numId w:val="1"/>
        </w:numPr>
        <w:spacing w:line="240" w:lineRule="auto"/>
        <w:jc w:val="both"/>
      </w:pPr>
      <w:r>
        <w:t>T</w:t>
      </w:r>
      <w:r w:rsidR="005569A0">
        <w:t>o see how both patient and therapist contribute to the interaction and the meaning of what is communicated.</w:t>
      </w:r>
    </w:p>
    <w:p w:rsidR="00F71CDF" w:rsidRDefault="00F71CDF" w:rsidP="00240CC6">
      <w:pPr>
        <w:spacing w:line="240" w:lineRule="auto"/>
        <w:jc w:val="both"/>
      </w:pPr>
      <w:r>
        <w:t>Papers that are available on PEP-WEB are so indicated.  All other papers will be either emailed or distributed in class.</w:t>
      </w:r>
    </w:p>
    <w:p w:rsidR="00F71CDF" w:rsidRDefault="00F71CDF" w:rsidP="00240CC6">
      <w:pPr>
        <w:spacing w:line="240" w:lineRule="auto"/>
        <w:jc w:val="both"/>
      </w:pPr>
    </w:p>
    <w:p w:rsidR="00F71CDF" w:rsidRPr="00F71CDF" w:rsidRDefault="00F71CDF" w:rsidP="002C4E52">
      <w:pPr>
        <w:pStyle w:val="Heading2"/>
      </w:pPr>
      <w:r>
        <w:t>Review of Classical</w:t>
      </w:r>
    </w:p>
    <w:p w:rsidR="00240CC6" w:rsidRDefault="00F71CDF" w:rsidP="002C4E52">
      <w:pPr>
        <w:pStyle w:val="Heading3"/>
      </w:pPr>
      <w:r>
        <w:t>Class  1</w:t>
      </w:r>
      <w:r w:rsidR="00240CC6">
        <w:t xml:space="preserve">: </w:t>
      </w:r>
    </w:p>
    <w:p w:rsidR="00F71CDF" w:rsidRDefault="00F71CDF" w:rsidP="00667055">
      <w:pPr>
        <w:spacing w:line="240" w:lineRule="auto"/>
        <w:jc w:val="both"/>
      </w:pPr>
      <w:r>
        <w:t>Freud, S. (1912</w:t>
      </w:r>
      <w:r w:rsidR="00ED69A5">
        <w:t>).  The Dynamics of Transference</w:t>
      </w:r>
      <w:r>
        <w:t xml:space="preserve">. </w:t>
      </w:r>
      <w:r w:rsidR="001659A4">
        <w:t xml:space="preserve">  </w:t>
      </w:r>
      <w:r w:rsidR="001659A4">
        <w:rPr>
          <w:u w:val="single"/>
        </w:rPr>
        <w:t>The Standard Edition of the Complete Psychological Works of Sigmund Freud</w:t>
      </w:r>
      <w:r>
        <w:t xml:space="preserve"> Volume XII, 97-108. PEP-WEB</w:t>
      </w:r>
    </w:p>
    <w:p w:rsidR="001659A4" w:rsidRDefault="001659A4" w:rsidP="00667055">
      <w:pPr>
        <w:spacing w:line="240" w:lineRule="auto"/>
        <w:jc w:val="both"/>
      </w:pPr>
      <w:r>
        <w:t xml:space="preserve">Greenberg, J. and Mitchell, S. (1983).  </w:t>
      </w:r>
      <w:r>
        <w:rPr>
          <w:u w:val="single"/>
        </w:rPr>
        <w:t>Object Relations in Psychoanalytic Theory</w:t>
      </w:r>
      <w:r w:rsidR="00ED69A5">
        <w:rPr>
          <w:u w:val="single"/>
        </w:rPr>
        <w:t>.</w:t>
      </w:r>
      <w:r>
        <w:t xml:space="preserve"> Chapter 2</w:t>
      </w:r>
      <w:r w:rsidR="00ED69A5">
        <w:t>, Sigmund Freud:  The Drive/Structure Model.  Harvard University Press.</w:t>
      </w:r>
    </w:p>
    <w:p w:rsidR="00ED69A5" w:rsidRDefault="00ED69A5" w:rsidP="00ED69A5">
      <w:pPr>
        <w:pStyle w:val="Heading2"/>
      </w:pPr>
    </w:p>
    <w:p w:rsidR="00ED69A5" w:rsidRDefault="00ED69A5" w:rsidP="00ED69A5">
      <w:pPr>
        <w:pStyle w:val="Heading2"/>
      </w:pPr>
      <w:r>
        <w:t>Object Relations</w:t>
      </w:r>
    </w:p>
    <w:p w:rsidR="00240CC6" w:rsidRDefault="001659A4" w:rsidP="002C4E52">
      <w:pPr>
        <w:pStyle w:val="Heading3"/>
      </w:pPr>
      <w:r>
        <w:t>Class 2</w:t>
      </w:r>
      <w:r w:rsidR="00240CC6">
        <w:t>:</w:t>
      </w:r>
    </w:p>
    <w:p w:rsidR="008902CB" w:rsidRDefault="008902CB" w:rsidP="00667055">
      <w:pPr>
        <w:spacing w:line="240" w:lineRule="auto"/>
        <w:jc w:val="both"/>
      </w:pPr>
      <w:r>
        <w:t xml:space="preserve">Greenberg, J. and Mitchell, S. (1983).  </w:t>
      </w:r>
      <w:r>
        <w:rPr>
          <w:u w:val="single"/>
        </w:rPr>
        <w:t>Object Relations in Psychoanalytic Theory</w:t>
      </w:r>
      <w:r>
        <w:t xml:space="preserve"> Chapter 5, Melanie Klein</w:t>
      </w:r>
      <w:r w:rsidR="00ED69A5">
        <w:t xml:space="preserve">. </w:t>
      </w:r>
      <w:r>
        <w:t>Harvard University Press.</w:t>
      </w:r>
    </w:p>
    <w:p w:rsidR="00240CC6" w:rsidRDefault="00262A2E" w:rsidP="002C4E52">
      <w:pPr>
        <w:pStyle w:val="Heading3"/>
      </w:pPr>
      <w:r>
        <w:t>Class 3</w:t>
      </w:r>
      <w:r w:rsidR="00240CC6">
        <w:t>:</w:t>
      </w:r>
    </w:p>
    <w:p w:rsidR="00262A2E" w:rsidRDefault="00262A2E" w:rsidP="00667055">
      <w:pPr>
        <w:spacing w:line="240" w:lineRule="auto"/>
        <w:jc w:val="both"/>
      </w:pPr>
      <w:r>
        <w:t xml:space="preserve">Winnicott, D.W. (1965) </w:t>
      </w:r>
      <w:r>
        <w:rPr>
          <w:u w:val="single"/>
        </w:rPr>
        <w:t>The Maturational  Processes a</w:t>
      </w:r>
      <w:r w:rsidR="00240CC6">
        <w:rPr>
          <w:u w:val="single"/>
        </w:rPr>
        <w:t>nd the Facilitating Environment</w:t>
      </w:r>
      <w:r w:rsidR="00ED69A5">
        <w:rPr>
          <w:u w:val="single"/>
        </w:rPr>
        <w:t>.</w:t>
      </w:r>
      <w:r>
        <w:t xml:space="preserve"> Chapter 12, Ego Distortion in Terms of True and False Self (1960).  Pp. 140-153</w:t>
      </w:r>
      <w:r w:rsidR="00453989">
        <w:t>.</w:t>
      </w:r>
      <w:r>
        <w:t xml:space="preserve"> (PEP)</w:t>
      </w:r>
    </w:p>
    <w:p w:rsidR="00453989" w:rsidRDefault="00262A2E" w:rsidP="00667055">
      <w:pPr>
        <w:spacing w:line="240" w:lineRule="auto"/>
        <w:jc w:val="both"/>
      </w:pPr>
      <w:r>
        <w:t xml:space="preserve">Winnicott, D.W. (1956) On Transference </w:t>
      </w:r>
      <w:r>
        <w:rPr>
          <w:u w:val="single"/>
        </w:rPr>
        <w:t>International  Journal of Psychoanalysis</w:t>
      </w:r>
      <w:r w:rsidR="00ED69A5">
        <w:rPr>
          <w:u w:val="single"/>
        </w:rPr>
        <w:t>.</w:t>
      </w:r>
      <w:r>
        <w:t xml:space="preserve"> </w:t>
      </w:r>
      <w:r w:rsidR="00453989">
        <w:t>37: 386-388.  (PEP)</w:t>
      </w:r>
    </w:p>
    <w:p w:rsidR="00453989" w:rsidRDefault="00453989" w:rsidP="00667055">
      <w:pPr>
        <w:spacing w:line="240" w:lineRule="auto"/>
        <w:jc w:val="both"/>
      </w:pPr>
      <w:r>
        <w:t>Winnicott, D.W. (1969) The Use of an Object</w:t>
      </w:r>
      <w:r w:rsidR="00240CC6">
        <w:t xml:space="preserve"> </w:t>
      </w:r>
      <w:r>
        <w:rPr>
          <w:u w:val="single"/>
        </w:rPr>
        <w:t>International  Journal of Psychoanalysis</w:t>
      </w:r>
      <w:r w:rsidR="00ED69A5">
        <w:rPr>
          <w:u w:val="single"/>
        </w:rPr>
        <w:t>.</w:t>
      </w:r>
      <w:r w:rsidR="00ED69A5">
        <w:t xml:space="preserve"> </w:t>
      </w:r>
      <w:r>
        <w:t>50: 711-715. (PEP)</w:t>
      </w:r>
    </w:p>
    <w:p w:rsidR="0073064A" w:rsidRDefault="0073064A" w:rsidP="00667055">
      <w:pPr>
        <w:spacing w:line="240" w:lineRule="auto"/>
        <w:jc w:val="both"/>
      </w:pPr>
    </w:p>
    <w:p w:rsidR="00714CE0" w:rsidRPr="00714CE0" w:rsidRDefault="00714CE0" w:rsidP="002C4E52">
      <w:pPr>
        <w:pStyle w:val="Heading2"/>
      </w:pPr>
      <w:r>
        <w:t>Interpersonal</w:t>
      </w:r>
    </w:p>
    <w:p w:rsidR="00240CC6" w:rsidRDefault="00453989" w:rsidP="002C4E52">
      <w:pPr>
        <w:pStyle w:val="Heading3"/>
      </w:pPr>
      <w:r>
        <w:t>Class 4</w:t>
      </w:r>
      <w:r w:rsidR="00240CC6">
        <w:t>:</w:t>
      </w:r>
    </w:p>
    <w:p w:rsidR="00453989" w:rsidRDefault="00453989" w:rsidP="00667055">
      <w:pPr>
        <w:spacing w:line="240" w:lineRule="auto"/>
        <w:jc w:val="both"/>
      </w:pPr>
      <w:r>
        <w:t xml:space="preserve">Greenberg, J. and Mitchell, S. (1983). </w:t>
      </w:r>
      <w:r>
        <w:rPr>
          <w:u w:val="single"/>
        </w:rPr>
        <w:t>Object Relations in Psychoanalytic Theory</w:t>
      </w:r>
      <w:r w:rsidR="00240CC6">
        <w:rPr>
          <w:u w:val="single"/>
        </w:rPr>
        <w:t xml:space="preserve"> </w:t>
      </w:r>
      <w:r w:rsidR="008F1536">
        <w:t xml:space="preserve">. </w:t>
      </w:r>
      <w:r>
        <w:t>Chapter  4, Interpersonal</w:t>
      </w:r>
      <w:r w:rsidR="008F1536">
        <w:t xml:space="preserve"> </w:t>
      </w:r>
      <w:r>
        <w:t xml:space="preserve"> Psychoanalysis</w:t>
      </w:r>
      <w:r w:rsidR="008F1536">
        <w:t xml:space="preserve">. </w:t>
      </w:r>
      <w:r w:rsidR="00240CC6">
        <w:t xml:space="preserve"> </w:t>
      </w:r>
      <w:r>
        <w:t>Harvard University Press.</w:t>
      </w:r>
    </w:p>
    <w:p w:rsidR="00BD3F6F" w:rsidRPr="00BD3F6F" w:rsidRDefault="00BD3F6F" w:rsidP="00667055">
      <w:pPr>
        <w:spacing w:line="240" w:lineRule="auto"/>
        <w:jc w:val="both"/>
      </w:pPr>
      <w:r>
        <w:t xml:space="preserve">Sullivan, H.S. (1970) </w:t>
      </w:r>
      <w:r>
        <w:rPr>
          <w:u w:val="single"/>
        </w:rPr>
        <w:t>The Psychiatric Interview</w:t>
      </w:r>
      <w:r w:rsidR="00240CC6">
        <w:rPr>
          <w:u w:val="single"/>
        </w:rPr>
        <w:t xml:space="preserve"> </w:t>
      </w:r>
      <w:r w:rsidR="008F1536">
        <w:rPr>
          <w:u w:val="single"/>
        </w:rPr>
        <w:t xml:space="preserve">. </w:t>
      </w:r>
      <w:r>
        <w:t>Chapter 5, The Detailed Inquiry: The Theoretical Setting.</w:t>
      </w:r>
    </w:p>
    <w:p w:rsidR="006C2928" w:rsidRDefault="00714CE0" w:rsidP="002C4E52">
      <w:pPr>
        <w:pStyle w:val="Heading3"/>
      </w:pPr>
      <w:r>
        <w:t>Class 5</w:t>
      </w:r>
      <w:r w:rsidR="006C2928">
        <w:t>:</w:t>
      </w:r>
    </w:p>
    <w:p w:rsidR="00F71CDF" w:rsidRDefault="00714CE0" w:rsidP="00667055">
      <w:pPr>
        <w:spacing w:line="240" w:lineRule="auto"/>
        <w:jc w:val="both"/>
      </w:pPr>
      <w:r>
        <w:t xml:space="preserve">Levenson, E. </w:t>
      </w:r>
      <w:r w:rsidR="00823226">
        <w:t>(1988) The Pursuit of the Particular: On the Psychoanalytic Inquiry</w:t>
      </w:r>
      <w:r w:rsidR="006C2928">
        <w:t xml:space="preserve"> </w:t>
      </w:r>
      <w:r w:rsidR="00823226">
        <w:rPr>
          <w:u w:val="single"/>
        </w:rPr>
        <w:t>Contemporary Psychoanalysis</w:t>
      </w:r>
      <w:r w:rsidR="008F1536">
        <w:rPr>
          <w:u w:val="single"/>
        </w:rPr>
        <w:t>.</w:t>
      </w:r>
      <w:r w:rsidR="00823226">
        <w:rPr>
          <w:u w:val="single"/>
        </w:rPr>
        <w:t xml:space="preserve"> </w:t>
      </w:r>
      <w:r w:rsidR="00823226">
        <w:t>24: 1-16. (PEP)</w:t>
      </w:r>
    </w:p>
    <w:p w:rsidR="005341DC" w:rsidRDefault="005341DC" w:rsidP="00667055">
      <w:pPr>
        <w:spacing w:line="240" w:lineRule="auto"/>
        <w:jc w:val="both"/>
      </w:pPr>
      <w:r>
        <w:t>Hoffman, I. (1983) The Patient as the Interpreter of the Analyst’s Experience</w:t>
      </w:r>
      <w:r w:rsidR="00D85233">
        <w:t>.</w:t>
      </w:r>
      <w:r w:rsidR="006C2928">
        <w:t xml:space="preserve"> </w:t>
      </w:r>
      <w:r>
        <w:rPr>
          <w:u w:val="single"/>
        </w:rPr>
        <w:t>Contemporary Psychoanalysis</w:t>
      </w:r>
      <w:r w:rsidR="008F1536">
        <w:rPr>
          <w:u w:val="single"/>
        </w:rPr>
        <w:t>.</w:t>
      </w:r>
      <w:r>
        <w:t xml:space="preserve"> 19: 389-422 (PEP)</w:t>
      </w:r>
    </w:p>
    <w:p w:rsidR="0073064A" w:rsidRDefault="0073064A" w:rsidP="00667055">
      <w:pPr>
        <w:spacing w:line="240" w:lineRule="auto"/>
        <w:jc w:val="both"/>
      </w:pPr>
    </w:p>
    <w:p w:rsidR="005341DC" w:rsidRDefault="005341DC" w:rsidP="002C4E52">
      <w:pPr>
        <w:pStyle w:val="Heading2"/>
      </w:pPr>
      <w:r>
        <w:t>Relational</w:t>
      </w:r>
    </w:p>
    <w:p w:rsidR="006C2928" w:rsidRDefault="000E4B18" w:rsidP="002C4E52">
      <w:pPr>
        <w:pStyle w:val="Heading3"/>
      </w:pPr>
      <w:r>
        <w:t>Class 6</w:t>
      </w:r>
      <w:r w:rsidR="006C2928">
        <w:t>:</w:t>
      </w:r>
    </w:p>
    <w:p w:rsidR="000E4B18" w:rsidRDefault="000E4B18" w:rsidP="00667055">
      <w:pPr>
        <w:spacing w:line="240" w:lineRule="auto"/>
        <w:jc w:val="both"/>
      </w:pPr>
      <w:r>
        <w:t xml:space="preserve">Mitchell, S. (1993) </w:t>
      </w:r>
      <w:r>
        <w:rPr>
          <w:u w:val="single"/>
        </w:rPr>
        <w:t>Hope and Dread in Psychoanalysis</w:t>
      </w:r>
      <w:r>
        <w:t xml:space="preserve"> Introduction: Sophie and the Psychoanalytic Meat Grinder. </w:t>
      </w:r>
      <w:r w:rsidR="008F1536">
        <w:t>Introduction:</w:t>
      </w:r>
      <w:r>
        <w:t xml:space="preserve"> Pp.</w:t>
      </w:r>
      <w:r w:rsidR="008C4314">
        <w:t xml:space="preserve"> 1-12</w:t>
      </w:r>
      <w:r w:rsidR="006C2928">
        <w:t xml:space="preserve"> &amp; </w:t>
      </w:r>
      <w:r>
        <w:t>Chapter 1: What does the Patient Need?</w:t>
      </w:r>
      <w:r w:rsidR="008C4314">
        <w:t xml:space="preserve">    A Revolution in</w:t>
      </w:r>
      <w:r>
        <w:t xml:space="preserve">Theory. </w:t>
      </w:r>
      <w:r w:rsidR="008C4314">
        <w:t xml:space="preserve"> </w:t>
      </w:r>
      <w:r>
        <w:t>Pp. 13-39.</w:t>
      </w:r>
      <w:r w:rsidR="008F1536">
        <w:t xml:space="preserve"> Basic Books.</w:t>
      </w:r>
    </w:p>
    <w:p w:rsidR="000E4B18" w:rsidRDefault="000E4B18" w:rsidP="00667055">
      <w:pPr>
        <w:spacing w:line="240" w:lineRule="auto"/>
        <w:jc w:val="both"/>
      </w:pPr>
      <w:r>
        <w:t xml:space="preserve">Aron, L. (1991). </w:t>
      </w:r>
      <w:r>
        <w:rPr>
          <w:u w:val="single"/>
        </w:rPr>
        <w:t xml:space="preserve">Psychoanalytic Dialogues. </w:t>
      </w:r>
      <w:r>
        <w:t xml:space="preserve">  The Patient’s Experience of the Analyst’s</w:t>
      </w:r>
      <w:r w:rsidR="006C2928">
        <w:t xml:space="preserve"> </w:t>
      </w:r>
      <w:r>
        <w:t>Subjectivity.  1: 29-51</w:t>
      </w:r>
      <w:r w:rsidR="009A7899">
        <w:t xml:space="preserve"> (PEP)</w:t>
      </w:r>
    </w:p>
    <w:p w:rsidR="0073064A" w:rsidRDefault="0073064A" w:rsidP="00667055">
      <w:pPr>
        <w:spacing w:line="240" w:lineRule="auto"/>
        <w:jc w:val="both"/>
      </w:pPr>
    </w:p>
    <w:p w:rsidR="00626906" w:rsidRDefault="00626906" w:rsidP="002C4E52">
      <w:pPr>
        <w:pStyle w:val="Heading2"/>
      </w:pPr>
      <w:r>
        <w:t>Object Relations: Projective Identification</w:t>
      </w:r>
    </w:p>
    <w:p w:rsidR="006C2928" w:rsidRDefault="00626906" w:rsidP="002C4E52">
      <w:pPr>
        <w:pStyle w:val="Heading3"/>
      </w:pPr>
      <w:r>
        <w:t>Class 7</w:t>
      </w:r>
      <w:r w:rsidR="006C2928">
        <w:t xml:space="preserve">: </w:t>
      </w:r>
    </w:p>
    <w:p w:rsidR="00626906" w:rsidRDefault="006C2928" w:rsidP="00667055">
      <w:pPr>
        <w:spacing w:line="240" w:lineRule="auto"/>
        <w:jc w:val="both"/>
      </w:pPr>
      <w:r>
        <w:t xml:space="preserve">Ogden, T.H. (1982) </w:t>
      </w:r>
      <w:r w:rsidR="00626906">
        <w:rPr>
          <w:u w:val="single"/>
        </w:rPr>
        <w:t>Projective Identification and Psychotherapeutic Techni</w:t>
      </w:r>
      <w:r>
        <w:rPr>
          <w:u w:val="single"/>
        </w:rPr>
        <w:t>que</w:t>
      </w:r>
      <w:r w:rsidR="00626906">
        <w:rPr>
          <w:u w:val="single"/>
        </w:rPr>
        <w:t xml:space="preserve"> </w:t>
      </w:r>
      <w:r w:rsidR="00626906">
        <w:t>Jason</w:t>
      </w:r>
      <w:r w:rsidR="00240CC6">
        <w:t xml:space="preserve"> </w:t>
      </w:r>
      <w:r w:rsidR="00626906">
        <w:t xml:space="preserve"> Aronson</w:t>
      </w:r>
      <w:r>
        <w:t xml:space="preserve"> </w:t>
      </w:r>
      <w:r w:rsidR="00626906">
        <w:t>Chapter 2:  The Concept of Projective Identification. Pp. 11-39</w:t>
      </w:r>
      <w:r>
        <w:t xml:space="preserve"> &amp; </w:t>
      </w:r>
      <w:r w:rsidR="00626906">
        <w:t>Chapter 3:  Issues of Technique.  Pp. 39-75</w:t>
      </w:r>
    </w:p>
    <w:p w:rsidR="0073064A" w:rsidRDefault="0073064A" w:rsidP="00667055">
      <w:pPr>
        <w:spacing w:line="240" w:lineRule="auto"/>
        <w:jc w:val="both"/>
      </w:pPr>
    </w:p>
    <w:p w:rsidR="008C4314" w:rsidRDefault="008C4314" w:rsidP="002C4E52">
      <w:pPr>
        <w:pStyle w:val="Heading2"/>
      </w:pPr>
      <w:r>
        <w:t>Object Relations/Modern/Interpersonal</w:t>
      </w:r>
    </w:p>
    <w:p w:rsidR="006C2928" w:rsidRDefault="006C2928" w:rsidP="002C4E52">
      <w:pPr>
        <w:pStyle w:val="Heading3"/>
      </w:pPr>
      <w:r>
        <w:t>Class 8</w:t>
      </w:r>
    </w:p>
    <w:p w:rsidR="00997064" w:rsidRDefault="008C4314" w:rsidP="00240CC6">
      <w:pPr>
        <w:spacing w:line="240" w:lineRule="auto"/>
        <w:jc w:val="both"/>
      </w:pPr>
      <w:r>
        <w:t>Margolis, B.D. (1978)</w:t>
      </w:r>
      <w:r w:rsidR="00E7654F">
        <w:t>.</w:t>
      </w:r>
      <w:r>
        <w:t xml:space="preserve"> Narcisissistic Countertransference:  Emotional Availability and Case</w:t>
      </w:r>
      <w:r w:rsidR="006C2928">
        <w:t xml:space="preserve"> Management</w:t>
      </w:r>
      <w:r>
        <w:t xml:space="preserve"> </w:t>
      </w:r>
      <w:r>
        <w:rPr>
          <w:u w:val="single"/>
        </w:rPr>
        <w:t>Modern Psychoanalysis</w:t>
      </w:r>
      <w:r>
        <w:t xml:space="preserve"> 3: 133-151</w:t>
      </w:r>
      <w:r w:rsidR="006C2928">
        <w:t xml:space="preserve"> </w:t>
      </w:r>
      <w:r w:rsidR="00A6307D">
        <w:t>(PEP)</w:t>
      </w:r>
    </w:p>
    <w:p w:rsidR="008C4314" w:rsidRDefault="008C4314" w:rsidP="006C2928">
      <w:pPr>
        <w:spacing w:line="240" w:lineRule="auto"/>
        <w:jc w:val="both"/>
      </w:pPr>
      <w:r>
        <w:t>Epstein, L. (2008).  Some Implications of Conducting Psychoanalysis as a Talking Cure.</w:t>
      </w:r>
      <w:r w:rsidR="00A6307D">
        <w:t xml:space="preserve"> </w:t>
      </w:r>
      <w:r w:rsidR="00A6307D">
        <w:rPr>
          <w:u w:val="single"/>
        </w:rPr>
        <w:t>Contemporary Psychoanalysis</w:t>
      </w:r>
      <w:r w:rsidR="00A6307D">
        <w:t xml:space="preserve"> 44:377-391. (PEP)</w:t>
      </w:r>
    </w:p>
    <w:p w:rsidR="0073064A" w:rsidRDefault="0073064A" w:rsidP="006C2928">
      <w:pPr>
        <w:spacing w:line="240" w:lineRule="auto"/>
        <w:jc w:val="both"/>
      </w:pPr>
    </w:p>
    <w:p w:rsidR="00A6307D" w:rsidRDefault="00A6307D" w:rsidP="002C4E52">
      <w:pPr>
        <w:pStyle w:val="Heading2"/>
      </w:pPr>
      <w:r>
        <w:lastRenderedPageBreak/>
        <w:t>Enactment</w:t>
      </w:r>
    </w:p>
    <w:p w:rsidR="006C2928" w:rsidRDefault="00A6307D" w:rsidP="002C4E52">
      <w:pPr>
        <w:pStyle w:val="Heading3"/>
      </w:pPr>
      <w:r>
        <w:t>Class 9</w:t>
      </w:r>
    </w:p>
    <w:p w:rsidR="00A6307D" w:rsidRDefault="00A6307D" w:rsidP="006C2928">
      <w:pPr>
        <w:spacing w:line="240" w:lineRule="auto"/>
        <w:jc w:val="both"/>
      </w:pPr>
      <w:r>
        <w:t xml:space="preserve">Jacobs, T. in Ellman, S. and Moskowitz, M.  (1998) </w:t>
      </w:r>
      <w:r>
        <w:rPr>
          <w:u w:val="single"/>
        </w:rPr>
        <w:t>Enactment: Toward a New Approach to the Therapeutic Relationship.</w:t>
      </w:r>
      <w:r>
        <w:t xml:space="preserve"> Chapter 5: On Countertransference Enactments.  Pp. 63-76.  JasonAronson.</w:t>
      </w:r>
    </w:p>
    <w:p w:rsidR="000E4B18" w:rsidRDefault="00A6307D" w:rsidP="00240CC6">
      <w:pPr>
        <w:spacing w:line="240" w:lineRule="auto"/>
        <w:jc w:val="both"/>
      </w:pPr>
      <w:r>
        <w:t xml:space="preserve">Helm, F. in Ellman, S. and Moskowiths, M. (1998) </w:t>
      </w:r>
      <w:r w:rsidR="006C2928">
        <w:rPr>
          <w:u w:val="single"/>
        </w:rPr>
        <w:t>Enactment</w:t>
      </w:r>
      <w:r>
        <w:rPr>
          <w:u w:val="single"/>
        </w:rPr>
        <w:t xml:space="preserve">: Toward a New Approach to </w:t>
      </w:r>
      <w:r w:rsidR="006C2928">
        <w:rPr>
          <w:u w:val="single"/>
        </w:rPr>
        <w:t>T</w:t>
      </w:r>
      <w:r>
        <w:rPr>
          <w:u w:val="single"/>
        </w:rPr>
        <w:t xml:space="preserve">he </w:t>
      </w:r>
      <w:r w:rsidR="006C2928">
        <w:rPr>
          <w:u w:val="single"/>
        </w:rPr>
        <w:t>Therapeutic</w:t>
      </w:r>
      <w:r>
        <w:rPr>
          <w:u w:val="single"/>
        </w:rPr>
        <w:t xml:space="preserve"> Relationship.</w:t>
      </w:r>
      <w:r>
        <w:t xml:space="preserve">  Chapter 12:  Enactments Leading to Insight for Patient,</w:t>
      </w:r>
      <w:r w:rsidR="006C2928">
        <w:t xml:space="preserve"> </w:t>
      </w:r>
      <w:r w:rsidR="00396BBE">
        <w:t>Therapist, and Supervisor. Pp. 157-168. Jason Aronso</w:t>
      </w:r>
      <w:r w:rsidR="00407E22">
        <w:t>n</w:t>
      </w:r>
    </w:p>
    <w:p w:rsidR="006C2928" w:rsidRDefault="00407E22" w:rsidP="002C4E52">
      <w:pPr>
        <w:pStyle w:val="Heading3"/>
      </w:pPr>
      <w:r>
        <w:t>Class 9</w:t>
      </w:r>
    </w:p>
    <w:p w:rsidR="00407E22" w:rsidRDefault="00407E22" w:rsidP="00240CC6">
      <w:pPr>
        <w:spacing w:line="240" w:lineRule="auto"/>
        <w:jc w:val="both"/>
      </w:pPr>
      <w:r>
        <w:t>Davies, J.M. (2004) Whose Bad Objects are We Anyway? : Repetition and Our Elusive Love</w:t>
      </w:r>
      <w:r w:rsidR="006C2928">
        <w:t xml:space="preserve"> Affair With Evil. </w:t>
      </w:r>
      <w:r>
        <w:rPr>
          <w:u w:val="single"/>
        </w:rPr>
        <w:t>Psychoanalytic Dialogues</w:t>
      </w:r>
      <w:r w:rsidR="006C2928">
        <w:rPr>
          <w:u w:val="single"/>
        </w:rPr>
        <w:t xml:space="preserve"> </w:t>
      </w:r>
      <w:r>
        <w:t>14: 711-732</w:t>
      </w:r>
    </w:p>
    <w:p w:rsidR="0073064A" w:rsidRDefault="0073064A" w:rsidP="00240CC6">
      <w:pPr>
        <w:spacing w:line="240" w:lineRule="auto"/>
        <w:jc w:val="both"/>
      </w:pPr>
    </w:p>
    <w:p w:rsidR="00F61D4D" w:rsidRPr="00F61D4D" w:rsidRDefault="00F61D4D" w:rsidP="002C4E52">
      <w:pPr>
        <w:pStyle w:val="Heading2"/>
      </w:pPr>
      <w:r>
        <w:t>Dreams</w:t>
      </w:r>
    </w:p>
    <w:p w:rsidR="006C2928" w:rsidRDefault="00F61D4D" w:rsidP="002C4E52">
      <w:pPr>
        <w:pStyle w:val="Heading3"/>
      </w:pPr>
      <w:r>
        <w:t>Class 10:</w:t>
      </w:r>
    </w:p>
    <w:p w:rsidR="00F61D4D" w:rsidRDefault="00F61D4D" w:rsidP="00240CC6">
      <w:pPr>
        <w:spacing w:line="240" w:lineRule="auto"/>
        <w:jc w:val="both"/>
      </w:pPr>
      <w:r>
        <w:t xml:space="preserve">Bonime, W.  (1969) The Use of Dreams in the Therapeutic Engagement of Patients.  </w:t>
      </w:r>
      <w:r>
        <w:rPr>
          <w:u w:val="single"/>
        </w:rPr>
        <w:t>Contemporary Psychoanalysis.</w:t>
      </w:r>
      <w:r>
        <w:t xml:space="preserve"> 6:  13-30</w:t>
      </w:r>
      <w:r w:rsidR="00DF2FF7">
        <w:t xml:space="preserve"> (PEP)</w:t>
      </w:r>
    </w:p>
    <w:p w:rsidR="00DF2FF7" w:rsidRDefault="00DF2FF7" w:rsidP="00240CC6">
      <w:pPr>
        <w:spacing w:line="240" w:lineRule="auto"/>
        <w:jc w:val="both"/>
      </w:pPr>
      <w:r>
        <w:t>Bromberg, P.M.  (2000). Bringing in the Dreamer:  Some Reflections on Dreamwork, Surprise,</w:t>
      </w:r>
      <w:r w:rsidR="006C2928">
        <w:t xml:space="preserve"> </w:t>
      </w:r>
      <w:r>
        <w:t xml:space="preserve">and Analytic Process.  </w:t>
      </w:r>
      <w:r>
        <w:rPr>
          <w:u w:val="single"/>
        </w:rPr>
        <w:t xml:space="preserve">Contemporary Psychoanalysis. </w:t>
      </w:r>
      <w:r>
        <w:t>36: 685-705.  (PEP)</w:t>
      </w:r>
    </w:p>
    <w:p w:rsidR="0073064A" w:rsidRDefault="0073064A" w:rsidP="00240CC6">
      <w:pPr>
        <w:spacing w:line="240" w:lineRule="auto"/>
        <w:jc w:val="both"/>
      </w:pPr>
    </w:p>
    <w:p w:rsidR="009F0051" w:rsidRDefault="009F0051" w:rsidP="002C4E52">
      <w:pPr>
        <w:pStyle w:val="Heading2"/>
      </w:pPr>
      <w:r>
        <w:t>Conclusion and Discussion</w:t>
      </w:r>
    </w:p>
    <w:p w:rsidR="002C4E52" w:rsidRDefault="00AC499E" w:rsidP="00240CC6">
      <w:pPr>
        <w:spacing w:line="240" w:lineRule="auto"/>
        <w:jc w:val="both"/>
        <w:rPr>
          <w:rStyle w:val="Heading3Char"/>
        </w:rPr>
      </w:pPr>
      <w:r w:rsidRPr="002C4E52">
        <w:rPr>
          <w:rStyle w:val="Heading3Char"/>
        </w:rPr>
        <w:t>Class 11:</w:t>
      </w:r>
    </w:p>
    <w:p w:rsidR="009F0051" w:rsidRPr="009F0051" w:rsidRDefault="00AC499E" w:rsidP="00240CC6">
      <w:pPr>
        <w:spacing w:line="240" w:lineRule="auto"/>
        <w:jc w:val="both"/>
      </w:pPr>
      <w:r>
        <w:t xml:space="preserve">Conclusion, </w:t>
      </w:r>
      <w:r w:rsidR="009F0051">
        <w:t>catch up, and discussion of usefulness of class and concepts.</w:t>
      </w:r>
    </w:p>
    <w:sectPr w:rsidR="009F0051" w:rsidRPr="009F0051" w:rsidSect="009040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3C" w:rsidRDefault="00875A3C" w:rsidP="002C4E52">
      <w:pPr>
        <w:spacing w:after="0" w:line="240" w:lineRule="auto"/>
      </w:pPr>
      <w:r>
        <w:separator/>
      </w:r>
    </w:p>
  </w:endnote>
  <w:endnote w:type="continuationSeparator" w:id="0">
    <w:p w:rsidR="00875A3C" w:rsidRDefault="00875A3C" w:rsidP="002C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52" w:rsidRDefault="009D7F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2016</w:t>
    </w:r>
    <w:r w:rsidR="002C4E52">
      <w:rPr>
        <w:rFonts w:asciiTheme="majorHAnsi" w:eastAsiaTheme="majorEastAsia" w:hAnsiTheme="majorHAnsi" w:cstheme="majorBidi"/>
      </w:rPr>
      <w:ptab w:relativeTo="margin" w:alignment="right" w:leader="none"/>
    </w:r>
    <w:r w:rsidR="002C4E52">
      <w:rPr>
        <w:rFonts w:asciiTheme="majorHAnsi" w:eastAsiaTheme="majorEastAsia" w:hAnsiTheme="majorHAnsi" w:cstheme="majorBidi"/>
      </w:rPr>
      <w:t xml:space="preserve">Page </w:t>
    </w:r>
    <w:r w:rsidR="00526D8A">
      <w:fldChar w:fldCharType="begin"/>
    </w:r>
    <w:r w:rsidR="002C4E52">
      <w:instrText xml:space="preserve"> PAGE   \* MERGEFORMAT </w:instrText>
    </w:r>
    <w:r w:rsidR="00526D8A">
      <w:fldChar w:fldCharType="separate"/>
    </w:r>
    <w:r w:rsidR="00F9682F" w:rsidRPr="00F9682F">
      <w:rPr>
        <w:rFonts w:asciiTheme="majorHAnsi" w:eastAsiaTheme="majorEastAsia" w:hAnsiTheme="majorHAnsi" w:cstheme="majorBidi"/>
        <w:noProof/>
      </w:rPr>
      <w:t>1</w:t>
    </w:r>
    <w:r w:rsidR="00526D8A"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:rsidR="002C4E52" w:rsidRDefault="002C4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3C" w:rsidRDefault="00875A3C" w:rsidP="002C4E52">
      <w:pPr>
        <w:spacing w:after="0" w:line="240" w:lineRule="auto"/>
      </w:pPr>
      <w:r>
        <w:separator/>
      </w:r>
    </w:p>
  </w:footnote>
  <w:footnote w:type="continuationSeparator" w:id="0">
    <w:p w:rsidR="00875A3C" w:rsidRDefault="00875A3C" w:rsidP="002C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52" w:rsidRPr="002C4E52" w:rsidRDefault="002C4E52" w:rsidP="002C4E52">
    <w:pPr>
      <w:jc w:val="center"/>
      <w:rPr>
        <w:b/>
        <w:sz w:val="28"/>
        <w:szCs w:val="28"/>
      </w:rPr>
    </w:pPr>
    <w:r w:rsidRPr="002C4E52">
      <w:rPr>
        <w:b/>
        <w:sz w:val="28"/>
        <w:szCs w:val="28"/>
      </w:rPr>
      <w:t>Principles of Psychoanalytic Psychotherapy – Part II</w:t>
    </w:r>
  </w:p>
  <w:p w:rsidR="002C4E52" w:rsidRPr="002C4E52" w:rsidRDefault="00F9682F" w:rsidP="002C4E52">
    <w:pPr>
      <w:jc w:val="center"/>
      <w:rPr>
        <w:b/>
        <w:sz w:val="28"/>
        <w:szCs w:val="28"/>
      </w:rPr>
    </w:pPr>
    <w:r>
      <w:rPr>
        <w:b/>
        <w:sz w:val="28"/>
        <w:szCs w:val="28"/>
      </w:rPr>
      <w:t>WCSPP Fall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17A1"/>
    <w:multiLevelType w:val="hybridMultilevel"/>
    <w:tmpl w:val="8386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B2"/>
    <w:rsid w:val="000E4B18"/>
    <w:rsid w:val="001176DE"/>
    <w:rsid w:val="001659A4"/>
    <w:rsid w:val="001B0C53"/>
    <w:rsid w:val="00240CC6"/>
    <w:rsid w:val="00262A2E"/>
    <w:rsid w:val="002C4E52"/>
    <w:rsid w:val="00396BBE"/>
    <w:rsid w:val="003C58B2"/>
    <w:rsid w:val="00407E22"/>
    <w:rsid w:val="00453989"/>
    <w:rsid w:val="004D3759"/>
    <w:rsid w:val="00526D8A"/>
    <w:rsid w:val="005341DC"/>
    <w:rsid w:val="005442BC"/>
    <w:rsid w:val="005569A0"/>
    <w:rsid w:val="00626906"/>
    <w:rsid w:val="00640385"/>
    <w:rsid w:val="00667055"/>
    <w:rsid w:val="006C2928"/>
    <w:rsid w:val="006D3A5C"/>
    <w:rsid w:val="00714CE0"/>
    <w:rsid w:val="0073064A"/>
    <w:rsid w:val="00823226"/>
    <w:rsid w:val="00875A3C"/>
    <w:rsid w:val="008902CB"/>
    <w:rsid w:val="008C2F94"/>
    <w:rsid w:val="008C4314"/>
    <w:rsid w:val="008F1536"/>
    <w:rsid w:val="0090405A"/>
    <w:rsid w:val="00997064"/>
    <w:rsid w:val="009A7899"/>
    <w:rsid w:val="009D7FA9"/>
    <w:rsid w:val="009F0051"/>
    <w:rsid w:val="00A6307D"/>
    <w:rsid w:val="00AC499E"/>
    <w:rsid w:val="00BD3F6F"/>
    <w:rsid w:val="00C22004"/>
    <w:rsid w:val="00D85233"/>
    <w:rsid w:val="00DF2FF7"/>
    <w:rsid w:val="00E7654F"/>
    <w:rsid w:val="00EA4378"/>
    <w:rsid w:val="00ED69A5"/>
    <w:rsid w:val="00F61D4D"/>
    <w:rsid w:val="00F71CDF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5BE40-FBF7-43C6-A4ED-686EC09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52"/>
  </w:style>
  <w:style w:type="paragraph" w:styleId="Footer">
    <w:name w:val="footer"/>
    <w:basedOn w:val="Normal"/>
    <w:link w:val="FooterChar"/>
    <w:uiPriority w:val="99"/>
    <w:unhideWhenUsed/>
    <w:rsid w:val="002C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52"/>
  </w:style>
  <w:style w:type="paragraph" w:styleId="BalloonText">
    <w:name w:val="Balloon Text"/>
    <w:basedOn w:val="Normal"/>
    <w:link w:val="BalloonTextChar"/>
    <w:uiPriority w:val="99"/>
    <w:semiHidden/>
    <w:unhideWhenUsed/>
    <w:rsid w:val="002C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E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E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rc@optonlin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8F03-7D4A-4D4A-9FF2-1AF10099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Crystal</cp:lastModifiedBy>
  <cp:revision>2</cp:revision>
  <cp:lastPrinted>2016-12-04T20:33:00Z</cp:lastPrinted>
  <dcterms:created xsi:type="dcterms:W3CDTF">2017-08-02T17:02:00Z</dcterms:created>
  <dcterms:modified xsi:type="dcterms:W3CDTF">2017-08-02T17:02:00Z</dcterms:modified>
</cp:coreProperties>
</file>